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95"/>
        <w:gridCol w:w="1701"/>
        <w:gridCol w:w="283"/>
        <w:gridCol w:w="1276"/>
        <w:gridCol w:w="567"/>
        <w:gridCol w:w="3169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Pr="006009F9">
              <w:rPr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时序逻辑电路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>
              <w:rPr>
                <w:rFonts w:hint="eastAsia"/>
                <w:szCs w:val="21"/>
              </w:rPr>
              <w:t>6.</w:t>
            </w:r>
            <w:r w:rsidR="0057104F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 w:rsidR="00E21615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="007B767C">
              <w:rPr>
                <w:rFonts w:hint="eastAsia"/>
                <w:szCs w:val="21"/>
              </w:rPr>
              <w:t>移位</w:t>
            </w:r>
            <w:r w:rsidR="0057104F">
              <w:rPr>
                <w:rFonts w:hint="eastAsia"/>
                <w:szCs w:val="21"/>
              </w:rPr>
              <w:t>寄存器</w:t>
            </w:r>
            <w:r w:rsidR="00131F46">
              <w:rPr>
                <w:rFonts w:hint="eastAsia"/>
                <w:szCs w:val="21"/>
              </w:rPr>
              <w:t>应用</w:t>
            </w:r>
            <w:bookmarkStart w:id="0" w:name="_GoBack"/>
            <w:bookmarkEnd w:id="0"/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951DA5" w:rsidP="006009F9">
            <w:pPr>
              <w:ind w:firstLineChars="150" w:firstLine="315"/>
              <w:rPr>
                <w:rFonts w:ascii="宋体" w:hAnsi="宋体"/>
                <w:sz w:val="24"/>
              </w:rPr>
            </w:pPr>
            <w:r w:rsidRPr="00FC63CE">
              <w:rPr>
                <w:rFonts w:hint="eastAsia"/>
              </w:rPr>
              <w:t>移位寄存器</w:t>
            </w:r>
            <w:r w:rsidR="00FF6AAF">
              <w:rPr>
                <w:rFonts w:hint="eastAsia"/>
              </w:rPr>
              <w:t>如何</w:t>
            </w:r>
            <w:r w:rsidRPr="00FC63CE">
              <w:rPr>
                <w:rFonts w:hint="eastAsia"/>
              </w:rPr>
              <w:t>控制电路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FF6AAF" w:rsidP="006009F9">
            <w:pPr>
              <w:ind w:firstLineChars="150" w:firstLine="315"/>
            </w:pPr>
            <w:r>
              <w:rPr>
                <w:rFonts w:hint="eastAsia"/>
              </w:rPr>
              <w:t>了解集成</w:t>
            </w:r>
            <w:r w:rsidR="0043205B">
              <w:rPr>
                <w:rFonts w:hint="eastAsia"/>
              </w:rPr>
              <w:t>移位寄存器的功能，</w:t>
            </w:r>
            <w:r>
              <w:rPr>
                <w:rFonts w:hint="eastAsia"/>
              </w:rPr>
              <w:t>掌握移位寄存器控制</w:t>
            </w:r>
            <w:r w:rsidR="00483113">
              <w:rPr>
                <w:rFonts w:hint="eastAsia"/>
              </w:rPr>
              <w:t>电路的方法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6009F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本次教学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设问启发引导学生进行学习，综合运用图片、动画</w:t>
            </w:r>
            <w:r w:rsidRPr="00527CC9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丰富的</w:t>
            </w:r>
            <w:r w:rsidR="000A3984">
              <w:rPr>
                <w:rFonts w:asciiTheme="minorEastAsia" w:hAnsiTheme="minorEastAsia" w:hint="eastAsia"/>
                <w:szCs w:val="21"/>
              </w:rPr>
              <w:t>多</w:t>
            </w:r>
            <w:r>
              <w:rPr>
                <w:rFonts w:asciiTheme="minorEastAsia" w:hAnsiTheme="minorEastAsia" w:hint="eastAsia"/>
                <w:szCs w:val="21"/>
              </w:rPr>
              <w:t>媒体形式，让学生留下深刻印象，激发学生学习兴趣。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EF6720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BA2B14">
              <w:rPr>
                <w:rFonts w:asciiTheme="minorEastAsia" w:hAnsiTheme="minorEastAsia" w:hint="eastAsia"/>
                <w:szCs w:val="21"/>
              </w:rPr>
              <w:t>以节日彩灯动态变化效果</w:t>
            </w:r>
            <w:r w:rsidRPr="00BA2B14">
              <w:rPr>
                <w:rFonts w:hint="eastAsia"/>
                <w:szCs w:val="18"/>
              </w:rPr>
              <w:t>引出如何控制</w:t>
            </w:r>
            <w:r w:rsidR="00F66BA2">
              <w:rPr>
                <w:rFonts w:hint="eastAsia"/>
                <w:szCs w:val="18"/>
              </w:rPr>
              <w:t>彩灯</w:t>
            </w:r>
            <w:r w:rsidRPr="00BA2B14">
              <w:rPr>
                <w:rFonts w:hint="eastAsia"/>
                <w:szCs w:val="18"/>
              </w:rPr>
              <w:t>，</w:t>
            </w:r>
            <w:r w:rsidRPr="00BA2B14">
              <w:rPr>
                <w:rFonts w:asciiTheme="minorEastAsia" w:hAnsiTheme="minorEastAsia" w:hint="eastAsia"/>
                <w:szCs w:val="21"/>
              </w:rPr>
              <w:t>并提出问题</w:t>
            </w:r>
            <w:r w:rsidR="00233256">
              <w:rPr>
                <w:rFonts w:asciiTheme="minorEastAsia" w:hAnsiTheme="minorEastAsia" w:hint="eastAsia"/>
                <w:szCs w:val="21"/>
              </w:rPr>
              <w:t>—</w:t>
            </w:r>
            <w:r w:rsidRPr="00BA2B14">
              <w:rPr>
                <w:rFonts w:asciiTheme="minorEastAsia" w:hAnsiTheme="minorEastAsia" w:hint="eastAsia"/>
                <w:szCs w:val="21"/>
              </w:rPr>
              <w:t>使用以前</w:t>
            </w:r>
            <w:r w:rsidR="00CB6AD4">
              <w:rPr>
                <w:rFonts w:asciiTheme="minorEastAsia" w:hAnsiTheme="minorEastAsia" w:hint="eastAsia"/>
                <w:szCs w:val="21"/>
              </w:rPr>
              <w:t>所学</w:t>
            </w:r>
            <w:r w:rsidRPr="00BA2B14">
              <w:rPr>
                <w:rFonts w:asciiTheme="minorEastAsia" w:hAnsiTheme="minorEastAsia" w:hint="eastAsia"/>
                <w:szCs w:val="21"/>
              </w:rPr>
              <w:t>的知识能否解决</w:t>
            </w:r>
            <w:r w:rsidRPr="00BA2B14">
              <w:rPr>
                <w:rFonts w:hint="eastAsia"/>
                <w:szCs w:val="18"/>
              </w:rPr>
              <w:t>？</w:t>
            </w:r>
            <w:r w:rsidRPr="00BA2B14">
              <w:rPr>
                <w:rFonts w:asciiTheme="minorEastAsia" w:hAnsiTheme="minorEastAsia" w:hint="eastAsia"/>
                <w:szCs w:val="21"/>
              </w:rPr>
              <w:t>吸引学生对讲述内容的关注，进而引出本次课程讲述的主要内容。</w:t>
            </w:r>
          </w:p>
          <w:p w:rsidR="008B7D4C" w:rsidRPr="002E26E6" w:rsidRDefault="004160F7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2E26E6">
              <w:rPr>
                <w:rFonts w:asciiTheme="minorEastAsia" w:hAnsiTheme="minorEastAsia" w:hint="eastAsia"/>
                <w:szCs w:val="21"/>
              </w:rPr>
              <w:t>回顾上节课知识点—移位寄存器概念与分类</w:t>
            </w:r>
            <w:r w:rsidR="00AC6D7B">
              <w:rPr>
                <w:rFonts w:asciiTheme="minorEastAsia" w:hAnsiTheme="minorEastAsia" w:hint="eastAsia"/>
                <w:szCs w:val="21"/>
              </w:rPr>
              <w:t>，使学生回忆起左移移位寄存器、右移移位寄存器及双向移位寄存器</w:t>
            </w:r>
            <w:r w:rsidR="00233256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2E26E6" w:rsidRPr="00E6341D" w:rsidRDefault="00E6341D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E6341D">
              <w:rPr>
                <w:rFonts w:asciiTheme="minorEastAsia" w:hAnsiTheme="minorEastAsia" w:hint="eastAsia"/>
                <w:szCs w:val="21"/>
              </w:rPr>
              <w:t>讲解集成</w:t>
            </w:r>
            <w:bookmarkStart w:id="1" w:name="OLE_LINK1"/>
            <w:bookmarkStart w:id="2" w:name="OLE_LINK2"/>
            <w:r w:rsidR="00AC6D7B">
              <w:rPr>
                <w:rFonts w:asciiTheme="minorEastAsia" w:hAnsiTheme="minorEastAsia" w:hint="eastAsia"/>
                <w:szCs w:val="21"/>
              </w:rPr>
              <w:t>双向</w:t>
            </w:r>
            <w:r w:rsidRPr="00E6341D">
              <w:rPr>
                <w:rFonts w:asciiTheme="minorEastAsia" w:hAnsiTheme="minorEastAsia" w:hint="eastAsia"/>
                <w:szCs w:val="21"/>
              </w:rPr>
              <w:t>移位寄存器</w:t>
            </w:r>
            <w:bookmarkEnd w:id="1"/>
            <w:bookmarkEnd w:id="2"/>
            <w:r w:rsidRPr="00E6341D">
              <w:rPr>
                <w:rFonts w:asciiTheme="minorEastAsia" w:hAnsiTheme="minorEastAsia" w:hint="eastAsia"/>
                <w:szCs w:val="21"/>
              </w:rPr>
              <w:t>芯片</w:t>
            </w:r>
            <w:r>
              <w:rPr>
                <w:rFonts w:asciiTheme="minorEastAsia" w:hAnsiTheme="minorEastAsia" w:hint="eastAsia"/>
                <w:szCs w:val="21"/>
              </w:rPr>
              <w:t>：输入端口、输出端口、功能选择端口、移位数据输入端口等</w:t>
            </w:r>
            <w:r w:rsidRPr="00E6341D">
              <w:rPr>
                <w:rFonts w:asciiTheme="minorEastAsia" w:hAnsiTheme="minorEastAsia" w:hint="eastAsia"/>
                <w:szCs w:val="21"/>
              </w:rPr>
              <w:t>各项功能。</w:t>
            </w:r>
          </w:p>
          <w:p w:rsidR="00091FE0" w:rsidRDefault="00E57223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E6341D">
              <w:rPr>
                <w:rFonts w:asciiTheme="minorEastAsia" w:hAnsiTheme="minorEastAsia" w:hint="eastAsia"/>
                <w:szCs w:val="21"/>
              </w:rPr>
              <w:t>移位寄存器</w:t>
            </w:r>
            <w:r>
              <w:rPr>
                <w:rFonts w:asciiTheme="minorEastAsia" w:hAnsiTheme="minorEastAsia" w:hint="eastAsia"/>
                <w:szCs w:val="21"/>
              </w:rPr>
              <w:t>应用举例，</w:t>
            </w:r>
            <w:r w:rsidR="00EB4F91">
              <w:rPr>
                <w:rFonts w:asciiTheme="minorEastAsia" w:hAnsiTheme="minorEastAsia" w:hint="eastAsia"/>
                <w:szCs w:val="21"/>
              </w:rPr>
              <w:t>其</w:t>
            </w:r>
            <w:r w:rsidR="00EB4F91" w:rsidRPr="00EB4F91">
              <w:rPr>
                <w:rFonts w:asciiTheme="minorEastAsia" w:hAnsiTheme="minorEastAsia" w:hint="eastAsia"/>
                <w:szCs w:val="21"/>
              </w:rPr>
              <w:t>可用于设计数值计算电路，如乘法（左移）、除法（右移）</w:t>
            </w:r>
            <w:r w:rsidR="00233256">
              <w:rPr>
                <w:rFonts w:asciiTheme="minorEastAsia" w:hAnsiTheme="minorEastAsia" w:hint="eastAsia"/>
                <w:szCs w:val="21"/>
              </w:rPr>
              <w:t>及</w:t>
            </w:r>
            <w:r w:rsidR="00EB4F91" w:rsidRPr="00EB4F91">
              <w:rPr>
                <w:rFonts w:asciiTheme="minorEastAsia" w:hAnsiTheme="minorEastAsia" w:hint="eastAsia"/>
                <w:szCs w:val="21"/>
              </w:rPr>
              <w:t>控制电路等。</w:t>
            </w:r>
            <w:r w:rsidR="00EB4F91">
              <w:rPr>
                <w:rFonts w:asciiTheme="minorEastAsia" w:hAnsiTheme="minorEastAsia" w:hint="eastAsia"/>
                <w:szCs w:val="21"/>
              </w:rPr>
              <w:t>回到上课开始提到的彩灯控制</w:t>
            </w:r>
            <w:r w:rsidR="00AC6D7B">
              <w:rPr>
                <w:rFonts w:asciiTheme="minorEastAsia" w:hAnsiTheme="minorEastAsia" w:hint="eastAsia"/>
                <w:szCs w:val="21"/>
              </w:rPr>
              <w:t>，采用移位寄存器实现彩灯控制。</w:t>
            </w:r>
          </w:p>
          <w:p w:rsidR="00F5684F" w:rsidRDefault="006C4A80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rect id="矩形 5" o:spid="_x0000_s1027" style="position:absolute;left:0;text-align:left;margin-left:30pt;margin-top:10.2pt;width:276.25pt;height:78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矩形 5">
                    <w:txbxContent>
                      <w:p w:rsidR="00F5684F" w:rsidRPr="00F5684F" w:rsidRDefault="00F5684F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首先使用两个集成双向移位寄存器扩展成8位的移位寄存器，将8个彩灯连接在移位寄存器的输出端口，加上5V电压，当输出端口为低电平0时，彩灯点亮，输出端口为高电平1时，彩灯熄灭。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Pr="00F5684F" w:rsidRDefault="006C4A80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left:0;text-align:left;margin-left:150.8pt;margin-top:10.4pt;width:27pt;height:26.8pt;z-index:251664384">
                  <v:textbox style="layout-flow:vertical-ideographic"/>
                </v:shape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6C4A80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1" style="position:absolute;left:0;text-align:left;margin-left:30.85pt;margin-top:5.95pt;width:275.4pt;height:59.2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1">
                    <w:txbxContent>
                      <w:p w:rsidR="00F5684F" w:rsidRPr="00F5684F" w:rsidRDefault="00F5684F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当同时给移位寄存器清零时，彩灯同时点亮，之后通过移位寄存器右移的方式，</w:t>
                        </w:r>
                        <w:r w:rsidR="00CB6AD4">
                          <w:rPr>
                            <w:rFonts w:asciiTheme="minorEastAsia" w:hAnsiTheme="minorEastAsia" w:hint="eastAsia"/>
                            <w:szCs w:val="21"/>
                          </w:rPr>
                          <w:t>依次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移入高电平1使得彩灯依次熄灭，再通过移位寄存器移入低电平0使得彩灯再依次点亮。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6C4A80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3" type="#_x0000_t67" style="position:absolute;left:0;text-align:left;margin-left:150.7pt;margin-top:2.75pt;width:27pt;height:25.55pt;z-index:251667456">
                  <v:textbox style="layout-flow:vertical-ideographic"/>
                </v:shape>
              </w:pict>
            </w:r>
          </w:p>
          <w:p w:rsidR="00F5684F" w:rsidRDefault="006C4A80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2" style="position:absolute;left:0;text-align:left;margin-left:30.65pt;margin-top:12.6pt;width:275.5pt;height:60.8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2">
                    <w:txbxContent>
                      <w:p w:rsidR="00F5684F" w:rsidRPr="00F5684F" w:rsidRDefault="00F5684F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在反馈回路上加上一个反相器使得连续两次右移的数据是相反的，才能控制彩灯在依次熄灭后再依次点亮，点亮后再依次熄灭，从而完成彩灯的动态控制。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Pr="00F5684F" w:rsidRDefault="00F5684F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F5684F">
              <w:rPr>
                <w:rFonts w:asciiTheme="minorEastAsia" w:hAnsiTheme="minorEastAsia" w:hint="eastAsia"/>
                <w:szCs w:val="21"/>
              </w:rPr>
              <w:lastRenderedPageBreak/>
              <w:t>分析</w:t>
            </w:r>
            <w:r>
              <w:rPr>
                <w:rFonts w:asciiTheme="minorEastAsia" w:hAnsiTheme="minorEastAsia" w:hint="eastAsia"/>
                <w:szCs w:val="21"/>
              </w:rPr>
              <w:t>移位寄存器控制彩灯对应的时序波形图。</w:t>
            </w:r>
          </w:p>
          <w:p w:rsidR="00DF6F14" w:rsidRDefault="00DF6F14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F5684F">
              <w:rPr>
                <w:rFonts w:asciiTheme="minorEastAsia" w:hAnsiTheme="minorEastAsia" w:hint="eastAsia"/>
                <w:szCs w:val="21"/>
              </w:rPr>
              <w:t>展示采用移位寄存器</w:t>
            </w:r>
            <w:r w:rsidR="00010368">
              <w:rPr>
                <w:rFonts w:asciiTheme="minorEastAsia" w:hAnsiTheme="minorEastAsia" w:hint="eastAsia"/>
                <w:szCs w:val="21"/>
              </w:rPr>
              <w:t>动态</w:t>
            </w:r>
            <w:r w:rsidRPr="00F5684F">
              <w:rPr>
                <w:rFonts w:asciiTheme="minorEastAsia" w:hAnsiTheme="minorEastAsia" w:hint="eastAsia"/>
                <w:szCs w:val="21"/>
              </w:rPr>
              <w:t>控制彩灯的效果</w:t>
            </w:r>
            <w:r w:rsidR="00011C84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4303F" w:rsidRDefault="00921A89" w:rsidP="0074303F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彩灯</w:t>
            </w:r>
            <w:r w:rsidR="0074303F">
              <w:rPr>
                <w:rFonts w:asciiTheme="minorEastAsia" w:hAnsiTheme="minorEastAsia" w:hint="eastAsia"/>
                <w:szCs w:val="21"/>
              </w:rPr>
              <w:t>同时点亮：</w:t>
            </w:r>
          </w:p>
          <w:p w:rsidR="00090447" w:rsidRDefault="00090447" w:rsidP="0074303F">
            <w:pPr>
              <w:pStyle w:val="a9"/>
              <w:ind w:left="360"/>
            </w:pPr>
            <w:r w:rsidRPr="008168C5">
              <w:object w:dxaOrig="7755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4pt;height:42pt" o:ole="">
                  <v:imagedata r:id="rId8" o:title=""/>
                </v:shape>
                <o:OLEObject Type="Embed" ProgID="PBrush" ShapeID="_x0000_i1025" DrawAspect="Content" ObjectID="_1511251382" r:id="rId9"/>
              </w:object>
            </w:r>
          </w:p>
          <w:p w:rsidR="007B463A" w:rsidRDefault="00921A89" w:rsidP="007B463A">
            <w:pPr>
              <w:pStyle w:val="a9"/>
              <w:ind w:left="360"/>
            </w:pPr>
            <w:r>
              <w:rPr>
                <w:rFonts w:asciiTheme="minorEastAsia" w:hAnsiTheme="minorEastAsia" w:hint="eastAsia"/>
                <w:szCs w:val="21"/>
              </w:rPr>
              <w:t>彩灯</w:t>
            </w:r>
            <w:r w:rsidR="007B463A">
              <w:rPr>
                <w:rFonts w:hint="eastAsia"/>
              </w:rPr>
              <w:t>依次熄灭：</w:t>
            </w:r>
          </w:p>
          <w:p w:rsidR="007B463A" w:rsidRDefault="007B463A" w:rsidP="007B463A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 w:rsidRPr="008168C5">
              <w:object w:dxaOrig="7860" w:dyaOrig="1575">
                <v:shape id="_x0000_i1026" type="#_x0000_t75" style="width:207pt;height:41.4pt" o:ole="">
                  <v:imagedata r:id="rId10" o:title=""/>
                </v:shape>
                <o:OLEObject Type="Embed" ProgID="PBrush" ShapeID="_x0000_i1026" DrawAspect="Content" ObjectID="_1511251383" r:id="rId11"/>
              </w:object>
            </w:r>
          </w:p>
          <w:p w:rsidR="00011C84" w:rsidRDefault="00921A89" w:rsidP="00222954">
            <w:pPr>
              <w:pStyle w:val="a9"/>
              <w:ind w:left="360"/>
            </w:pPr>
            <w:r>
              <w:rPr>
                <w:rFonts w:asciiTheme="minorEastAsia" w:hAnsiTheme="minorEastAsia" w:hint="eastAsia"/>
                <w:szCs w:val="21"/>
              </w:rPr>
              <w:t>彩灯</w:t>
            </w:r>
            <w:r w:rsidR="00011C84">
              <w:rPr>
                <w:rFonts w:hint="eastAsia"/>
              </w:rPr>
              <w:t>依次点亮：</w:t>
            </w:r>
          </w:p>
          <w:p w:rsidR="00222954" w:rsidRDefault="002C5DAC" w:rsidP="00222954">
            <w:pPr>
              <w:pStyle w:val="a9"/>
              <w:ind w:left="360"/>
            </w:pPr>
            <w:r w:rsidRPr="008168C5">
              <w:object w:dxaOrig="7890" w:dyaOrig="1635">
                <v:shape id="_x0000_i1027" type="#_x0000_t75" style="width:207pt;height:42.6pt" o:ole="">
                  <v:imagedata r:id="rId12" o:title=""/>
                </v:shape>
                <o:OLEObject Type="Embed" ProgID="PBrush" ShapeID="_x0000_i1027" DrawAspect="Content" ObjectID="_1511251384" r:id="rId13"/>
              </w:object>
            </w:r>
          </w:p>
          <w:p w:rsidR="00B10B61" w:rsidRPr="00B10B61" w:rsidRDefault="00B10B61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AC66EA" w:rsidP="00AC66EA">
            <w:r>
              <w:rPr>
                <w:rFonts w:hint="eastAsia"/>
              </w:rPr>
              <w:t>采用左移方式完成彩灯控制，并在实验</w:t>
            </w:r>
            <w:r w:rsidR="00CB6AD4">
              <w:rPr>
                <w:rFonts w:hint="eastAsia"/>
              </w:rPr>
              <w:t>室</w:t>
            </w:r>
            <w:r>
              <w:rPr>
                <w:rFonts w:hint="eastAsia"/>
              </w:rPr>
              <w:t>完成实验调试。</w:t>
            </w:r>
          </w:p>
        </w:tc>
      </w:tr>
      <w:tr w:rsidR="00AC66EA" w:rsidRPr="0073667B" w:rsidTr="0042118E">
        <w:trPr>
          <w:trHeight w:val="3399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6009F9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课堂教学以学生为主体，教师为主导，引导学生积极思考，以实例引出本次授课内容</w:t>
            </w:r>
            <w:r w:rsidR="002C20F8">
              <w:rPr>
                <w:rFonts w:hint="eastAsia"/>
              </w:rPr>
              <w:t>。</w:t>
            </w:r>
          </w:p>
          <w:p w:rsidR="00AC66EA" w:rsidRDefault="00AC66E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采用移位寄存器解决彩灯动态控制，运用数字逻辑与数字系统学过的知识搭建电路，并运用新学习的知识完成移位控制。</w:t>
            </w:r>
          </w:p>
          <w:p w:rsidR="00AC66EA" w:rsidRDefault="00AC66E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动态效果展示，</w:t>
            </w:r>
            <w:r w:rsidR="00CB6AD4">
              <w:rPr>
                <w:rFonts w:hint="eastAsia"/>
              </w:rPr>
              <w:t>有效地</w:t>
            </w:r>
            <w:r>
              <w:rPr>
                <w:rFonts w:hint="eastAsia"/>
              </w:rPr>
              <w:t>调动学生的积极性。</w:t>
            </w:r>
          </w:p>
          <w:p w:rsidR="00AC66EA" w:rsidRPr="00ED369D" w:rsidRDefault="00AC66EA" w:rsidP="006009F9">
            <w:pPr>
              <w:spacing w:afterLines="50" w:after="156" w:line="360" w:lineRule="exact"/>
              <w:ind w:left="315" w:hangingChars="150" w:hanging="31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4、探寻合适的教学案例-彩灯控制，贴近实际生活，深入浅出，有助于启发调动学生思维，使得学生积极的思考，</w:t>
            </w:r>
            <w:r w:rsidR="00032F80">
              <w:rPr>
                <w:rFonts w:asciiTheme="minorEastAsia" w:hAnsiTheme="minorEastAsia" w:hint="eastAsia"/>
                <w:szCs w:val="21"/>
              </w:rPr>
              <w:t>并在实验室能积极动手操作，</w:t>
            </w:r>
            <w:r w:rsidRPr="00D169BC">
              <w:rPr>
                <w:rFonts w:asciiTheme="minorEastAsia" w:hAnsiTheme="minorEastAsia" w:hint="eastAsia"/>
                <w:szCs w:val="21"/>
              </w:rPr>
              <w:t>从而达到提高教学效果的目的。</w:t>
            </w:r>
          </w:p>
        </w:tc>
      </w:tr>
    </w:tbl>
    <w:p w:rsidR="0086282C" w:rsidRPr="00280A47" w:rsidRDefault="0086282C" w:rsidP="00074A4E">
      <w:pPr>
        <w:jc w:val="center"/>
        <w:rPr>
          <w:b/>
          <w:sz w:val="30"/>
          <w:szCs w:val="30"/>
        </w:rPr>
      </w:pPr>
    </w:p>
    <w:sectPr w:rsidR="0086282C" w:rsidRPr="00280A47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0" w:rsidRDefault="006C4A80" w:rsidP="00024955">
      <w:r>
        <w:separator/>
      </w:r>
    </w:p>
  </w:endnote>
  <w:endnote w:type="continuationSeparator" w:id="0">
    <w:p w:rsidR="006C4A80" w:rsidRDefault="006C4A80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0" w:rsidRDefault="006C4A80" w:rsidP="00024955">
      <w:r>
        <w:separator/>
      </w:r>
    </w:p>
  </w:footnote>
  <w:footnote w:type="continuationSeparator" w:id="0">
    <w:p w:rsidR="006C4A80" w:rsidRDefault="006C4A80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32F80"/>
    <w:rsid w:val="000377D9"/>
    <w:rsid w:val="00046613"/>
    <w:rsid w:val="00050314"/>
    <w:rsid w:val="000667E1"/>
    <w:rsid w:val="00074A4E"/>
    <w:rsid w:val="00083D7C"/>
    <w:rsid w:val="00090447"/>
    <w:rsid w:val="00091FE0"/>
    <w:rsid w:val="000A3984"/>
    <w:rsid w:val="000D2A5D"/>
    <w:rsid w:val="00131F46"/>
    <w:rsid w:val="001571F6"/>
    <w:rsid w:val="00194B5F"/>
    <w:rsid w:val="001A19FA"/>
    <w:rsid w:val="001A4B1F"/>
    <w:rsid w:val="001D0A6A"/>
    <w:rsid w:val="001D60E6"/>
    <w:rsid w:val="001F2340"/>
    <w:rsid w:val="00222954"/>
    <w:rsid w:val="00233256"/>
    <w:rsid w:val="0026501C"/>
    <w:rsid w:val="0027382C"/>
    <w:rsid w:val="00280A47"/>
    <w:rsid w:val="002C03A3"/>
    <w:rsid w:val="002C20F8"/>
    <w:rsid w:val="002C5DAC"/>
    <w:rsid w:val="002D4731"/>
    <w:rsid w:val="002D6154"/>
    <w:rsid w:val="002E26E6"/>
    <w:rsid w:val="00305DBF"/>
    <w:rsid w:val="00312728"/>
    <w:rsid w:val="0031319F"/>
    <w:rsid w:val="0032217D"/>
    <w:rsid w:val="00322C14"/>
    <w:rsid w:val="00341D23"/>
    <w:rsid w:val="003528E3"/>
    <w:rsid w:val="00377F1A"/>
    <w:rsid w:val="0038569F"/>
    <w:rsid w:val="003D4DF6"/>
    <w:rsid w:val="00412CF0"/>
    <w:rsid w:val="004160F7"/>
    <w:rsid w:val="0042118E"/>
    <w:rsid w:val="0043205B"/>
    <w:rsid w:val="00436BF2"/>
    <w:rsid w:val="0045239E"/>
    <w:rsid w:val="00483113"/>
    <w:rsid w:val="004A66EA"/>
    <w:rsid w:val="004B4645"/>
    <w:rsid w:val="004C1EE7"/>
    <w:rsid w:val="004D6161"/>
    <w:rsid w:val="00544358"/>
    <w:rsid w:val="00555C90"/>
    <w:rsid w:val="0057104F"/>
    <w:rsid w:val="00571E9D"/>
    <w:rsid w:val="005B0FFB"/>
    <w:rsid w:val="005B2202"/>
    <w:rsid w:val="005B453C"/>
    <w:rsid w:val="005C2690"/>
    <w:rsid w:val="006009F9"/>
    <w:rsid w:val="00624531"/>
    <w:rsid w:val="00634B11"/>
    <w:rsid w:val="006478A5"/>
    <w:rsid w:val="00667C18"/>
    <w:rsid w:val="00690D2B"/>
    <w:rsid w:val="006C02ED"/>
    <w:rsid w:val="006C4A80"/>
    <w:rsid w:val="006E778F"/>
    <w:rsid w:val="006F1651"/>
    <w:rsid w:val="007350DB"/>
    <w:rsid w:val="0074303F"/>
    <w:rsid w:val="0075157A"/>
    <w:rsid w:val="00762324"/>
    <w:rsid w:val="007673B7"/>
    <w:rsid w:val="00784177"/>
    <w:rsid w:val="007B463A"/>
    <w:rsid w:val="007B71D7"/>
    <w:rsid w:val="007B767C"/>
    <w:rsid w:val="007D2072"/>
    <w:rsid w:val="007D59B2"/>
    <w:rsid w:val="007F727B"/>
    <w:rsid w:val="008041DE"/>
    <w:rsid w:val="008168C5"/>
    <w:rsid w:val="008575CC"/>
    <w:rsid w:val="0086282C"/>
    <w:rsid w:val="008B7D4C"/>
    <w:rsid w:val="008E5309"/>
    <w:rsid w:val="00911C4E"/>
    <w:rsid w:val="00921A89"/>
    <w:rsid w:val="00923014"/>
    <w:rsid w:val="00951DA5"/>
    <w:rsid w:val="0098568B"/>
    <w:rsid w:val="009B0FFE"/>
    <w:rsid w:val="009C4F02"/>
    <w:rsid w:val="009F6DC9"/>
    <w:rsid w:val="00A32C58"/>
    <w:rsid w:val="00A41A02"/>
    <w:rsid w:val="00AC66EA"/>
    <w:rsid w:val="00AC6D7B"/>
    <w:rsid w:val="00B10B61"/>
    <w:rsid w:val="00B11830"/>
    <w:rsid w:val="00B31C29"/>
    <w:rsid w:val="00B50F0F"/>
    <w:rsid w:val="00B94EC3"/>
    <w:rsid w:val="00BA2B14"/>
    <w:rsid w:val="00BA3A0B"/>
    <w:rsid w:val="00BA7E43"/>
    <w:rsid w:val="00BB701C"/>
    <w:rsid w:val="00BE0DDC"/>
    <w:rsid w:val="00BF0035"/>
    <w:rsid w:val="00BF140C"/>
    <w:rsid w:val="00BF7DB1"/>
    <w:rsid w:val="00C45FF5"/>
    <w:rsid w:val="00C47670"/>
    <w:rsid w:val="00C82E0B"/>
    <w:rsid w:val="00CB6AD4"/>
    <w:rsid w:val="00CE0CCE"/>
    <w:rsid w:val="00CF0B7E"/>
    <w:rsid w:val="00CF22B0"/>
    <w:rsid w:val="00D3500C"/>
    <w:rsid w:val="00D45DB3"/>
    <w:rsid w:val="00D91E6E"/>
    <w:rsid w:val="00DA7C70"/>
    <w:rsid w:val="00DC1AF9"/>
    <w:rsid w:val="00DE2757"/>
    <w:rsid w:val="00DF6F14"/>
    <w:rsid w:val="00E076C2"/>
    <w:rsid w:val="00E21615"/>
    <w:rsid w:val="00E33E99"/>
    <w:rsid w:val="00E57223"/>
    <w:rsid w:val="00E57CC5"/>
    <w:rsid w:val="00E6341D"/>
    <w:rsid w:val="00E70F4D"/>
    <w:rsid w:val="00E95A4F"/>
    <w:rsid w:val="00EB4F91"/>
    <w:rsid w:val="00ED369D"/>
    <w:rsid w:val="00ED3A7F"/>
    <w:rsid w:val="00EF6720"/>
    <w:rsid w:val="00F1726B"/>
    <w:rsid w:val="00F17DD5"/>
    <w:rsid w:val="00F27655"/>
    <w:rsid w:val="00F40404"/>
    <w:rsid w:val="00F520AD"/>
    <w:rsid w:val="00F5684F"/>
    <w:rsid w:val="00F66BA2"/>
    <w:rsid w:val="00F951E4"/>
    <w:rsid w:val="00FA0E5E"/>
    <w:rsid w:val="00FC63CE"/>
    <w:rsid w:val="00FE7F7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120</cp:revision>
  <dcterms:created xsi:type="dcterms:W3CDTF">2013-11-18T11:26:00Z</dcterms:created>
  <dcterms:modified xsi:type="dcterms:W3CDTF">2015-12-10T03:16:00Z</dcterms:modified>
</cp:coreProperties>
</file>