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DB" w:rsidRPr="006E1FCE" w:rsidRDefault="00C345DB" w:rsidP="007B5029">
      <w:pPr>
        <w:jc w:val="center"/>
        <w:rPr>
          <w:b/>
          <w:color w:val="FF0000"/>
          <w:sz w:val="44"/>
          <w:szCs w:val="44"/>
        </w:rPr>
      </w:pPr>
      <w:r w:rsidRPr="006E1FCE">
        <w:rPr>
          <w:rFonts w:hint="eastAsia"/>
          <w:b/>
          <w:color w:val="FF0000"/>
          <w:sz w:val="44"/>
          <w:szCs w:val="44"/>
        </w:rPr>
        <w:t>声音信号数字化</w:t>
      </w:r>
    </w:p>
    <w:p w:rsidR="00A43D46" w:rsidRDefault="007B5029" w:rsidP="007B5029">
      <w:pPr>
        <w:jc w:val="center"/>
        <w:rPr>
          <w:b/>
          <w:sz w:val="44"/>
          <w:szCs w:val="44"/>
        </w:rPr>
      </w:pPr>
      <w:r w:rsidRPr="005B3CE1">
        <w:rPr>
          <w:rFonts w:hint="eastAsia"/>
          <w:b/>
          <w:sz w:val="44"/>
          <w:szCs w:val="44"/>
        </w:rPr>
        <w:t>教学设计</w:t>
      </w:r>
    </w:p>
    <w:p w:rsidR="008C672D" w:rsidRPr="008C672D" w:rsidRDefault="008C672D" w:rsidP="008C672D">
      <w:pPr>
        <w:jc w:val="right"/>
        <w:rPr>
          <w:b/>
          <w:sz w:val="24"/>
          <w:szCs w:val="24"/>
        </w:rPr>
      </w:pPr>
      <w:r w:rsidRPr="008C672D">
        <w:rPr>
          <w:rFonts w:hint="eastAsia"/>
          <w:b/>
          <w:sz w:val="24"/>
          <w:szCs w:val="24"/>
        </w:rPr>
        <w:t>信息学院</w:t>
      </w:r>
      <w:r w:rsidRPr="008C672D">
        <w:rPr>
          <w:rFonts w:hint="eastAsia"/>
          <w:b/>
          <w:sz w:val="24"/>
          <w:szCs w:val="24"/>
        </w:rPr>
        <w:t xml:space="preserve"> </w:t>
      </w:r>
      <w:r w:rsidRPr="008C672D">
        <w:rPr>
          <w:rFonts w:hint="eastAsia"/>
          <w:b/>
          <w:sz w:val="24"/>
          <w:szCs w:val="24"/>
        </w:rPr>
        <w:t>宋荣杰</w:t>
      </w:r>
    </w:p>
    <w:p w:rsidR="00460B4D" w:rsidRPr="005D5488" w:rsidRDefault="00A43D46" w:rsidP="00A43D46">
      <w:pPr>
        <w:rPr>
          <w:szCs w:val="21"/>
        </w:rPr>
      </w:pPr>
      <w:r w:rsidRPr="005D5488">
        <w:rPr>
          <w:rFonts w:hint="eastAsia"/>
          <w:szCs w:val="21"/>
        </w:rPr>
        <w:t>所属学科</w:t>
      </w:r>
      <w:r w:rsidR="005B3CE1" w:rsidRPr="005D5488">
        <w:rPr>
          <w:rFonts w:hint="eastAsia"/>
          <w:szCs w:val="21"/>
        </w:rPr>
        <w:t>：</w:t>
      </w:r>
      <w:r w:rsidR="000A67DA">
        <w:rPr>
          <w:rFonts w:hint="eastAsia"/>
          <w:szCs w:val="21"/>
        </w:rPr>
        <w:t>工学</w:t>
      </w:r>
    </w:p>
    <w:p w:rsidR="005B3CE1" w:rsidRPr="005D5488" w:rsidRDefault="005B3CE1" w:rsidP="005B3CE1">
      <w:pPr>
        <w:rPr>
          <w:szCs w:val="21"/>
        </w:rPr>
      </w:pPr>
      <w:r w:rsidRPr="005D5488">
        <w:rPr>
          <w:rFonts w:hint="eastAsia"/>
          <w:szCs w:val="21"/>
        </w:rPr>
        <w:t>专</w:t>
      </w:r>
      <w:r w:rsidRPr="005D5488">
        <w:rPr>
          <w:rFonts w:hint="eastAsia"/>
          <w:szCs w:val="21"/>
        </w:rPr>
        <w:t xml:space="preserve">    </w:t>
      </w:r>
      <w:r w:rsidRPr="005D5488">
        <w:rPr>
          <w:rFonts w:hint="eastAsia"/>
          <w:szCs w:val="21"/>
        </w:rPr>
        <w:t>业：计算机</w:t>
      </w:r>
      <w:r w:rsidR="005D5488">
        <w:rPr>
          <w:rFonts w:hint="eastAsia"/>
          <w:szCs w:val="21"/>
        </w:rPr>
        <w:t>科学与技术</w:t>
      </w:r>
    </w:p>
    <w:p w:rsidR="00A43D46" w:rsidRPr="005D5488" w:rsidRDefault="00A43D46" w:rsidP="00A43D46">
      <w:pPr>
        <w:rPr>
          <w:szCs w:val="21"/>
        </w:rPr>
      </w:pPr>
      <w:r w:rsidRPr="005D5488">
        <w:rPr>
          <w:rFonts w:hint="eastAsia"/>
          <w:szCs w:val="21"/>
        </w:rPr>
        <w:t>课程名称：</w:t>
      </w:r>
      <w:r w:rsidR="005B3CE1" w:rsidRPr="005D5488">
        <w:rPr>
          <w:rFonts w:hint="eastAsia"/>
          <w:szCs w:val="21"/>
        </w:rPr>
        <w:t>《</w:t>
      </w:r>
      <w:r w:rsidRPr="005D5488">
        <w:rPr>
          <w:rFonts w:hint="eastAsia"/>
          <w:szCs w:val="21"/>
        </w:rPr>
        <w:t>大学计算机基础</w:t>
      </w:r>
      <w:r w:rsidR="005B3CE1" w:rsidRPr="005D5488">
        <w:rPr>
          <w:rFonts w:hint="eastAsia"/>
          <w:szCs w:val="21"/>
        </w:rPr>
        <w:t>》</w:t>
      </w:r>
    </w:p>
    <w:p w:rsidR="005B3CE1" w:rsidRPr="005D5488" w:rsidRDefault="005B3CE1" w:rsidP="00A43D46">
      <w:pPr>
        <w:rPr>
          <w:szCs w:val="21"/>
        </w:rPr>
      </w:pPr>
      <w:r w:rsidRPr="005D5488">
        <w:rPr>
          <w:rFonts w:hint="eastAsia"/>
          <w:szCs w:val="21"/>
        </w:rPr>
        <w:t>适用对象：</w:t>
      </w:r>
      <w:r w:rsidR="00E85393">
        <w:rPr>
          <w:rFonts w:hint="eastAsia"/>
          <w:szCs w:val="21"/>
        </w:rPr>
        <w:t>大学本科</w:t>
      </w:r>
      <w:r w:rsidR="00E85393" w:rsidRPr="005D5488">
        <w:rPr>
          <w:rFonts w:hint="eastAsia"/>
          <w:szCs w:val="21"/>
        </w:rPr>
        <w:t>非计算机专业</w:t>
      </w:r>
      <w:r w:rsidR="00E85393">
        <w:rPr>
          <w:rFonts w:hint="eastAsia"/>
          <w:szCs w:val="21"/>
        </w:rPr>
        <w:t>一年级学生</w:t>
      </w:r>
    </w:p>
    <w:p w:rsidR="004406DF" w:rsidRDefault="005D5488" w:rsidP="00C345DB">
      <w:pPr>
        <w:rPr>
          <w:rFonts w:asciiTheme="minorEastAsia" w:hAnsiTheme="minorEastAsia"/>
          <w:szCs w:val="21"/>
        </w:rPr>
      </w:pPr>
      <w:r w:rsidRPr="005D5488">
        <w:rPr>
          <w:rFonts w:asciiTheme="minorEastAsia" w:hAnsiTheme="minorEastAsia" w:hint="eastAsia"/>
          <w:szCs w:val="21"/>
        </w:rPr>
        <w:t>﹏﹏﹏﹏﹏</w:t>
      </w:r>
      <w:r w:rsidR="00C345DB" w:rsidRPr="005D5488">
        <w:rPr>
          <w:rFonts w:asciiTheme="minorEastAsia" w:hAnsiTheme="minorEastAsia" w:hint="eastAsia"/>
          <w:szCs w:val="21"/>
        </w:rPr>
        <w:t>﹏﹏﹏﹏﹏﹏﹏﹏﹏﹏﹏﹏﹏﹏﹏﹏﹏﹏﹏﹏﹏﹏﹏﹏﹏﹏﹏﹏﹏﹏﹏﹏﹏﹏</w:t>
      </w:r>
    </w:p>
    <w:p w:rsidR="004406DF" w:rsidRDefault="007B6381" w:rsidP="000A67DA">
      <w:pPr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</w:t>
      </w:r>
      <w:r w:rsidR="004406DF" w:rsidRPr="004406DF">
        <w:rPr>
          <w:rFonts w:asciiTheme="minorEastAsia" w:hAnsiTheme="minorEastAsia" w:hint="eastAsia"/>
          <w:sz w:val="28"/>
          <w:szCs w:val="28"/>
        </w:rPr>
        <w:t>教学背景</w:t>
      </w:r>
    </w:p>
    <w:p w:rsidR="00D17364" w:rsidRPr="00C21812" w:rsidRDefault="003D6BA0" w:rsidP="00E42410">
      <w:pPr>
        <w:ind w:firstLineChars="200" w:firstLine="420"/>
        <w:rPr>
          <w:rFonts w:asciiTheme="minorEastAsia" w:hAnsiTheme="minorEastAsia"/>
          <w:szCs w:val="21"/>
        </w:rPr>
      </w:pPr>
      <w:r w:rsidRPr="00C21812">
        <w:rPr>
          <w:rFonts w:asciiTheme="minorEastAsia" w:hAnsiTheme="minorEastAsia" w:hint="eastAsia"/>
          <w:szCs w:val="21"/>
        </w:rPr>
        <w:t>大学计算机基础是</w:t>
      </w:r>
      <w:r w:rsidR="00654040">
        <w:rPr>
          <w:rFonts w:asciiTheme="minorEastAsia" w:hAnsiTheme="minorEastAsia" w:hint="eastAsia"/>
          <w:szCs w:val="21"/>
        </w:rPr>
        <w:t>我校</w:t>
      </w:r>
      <w:r w:rsidR="00357135">
        <w:rPr>
          <w:rFonts w:asciiTheme="minorEastAsia" w:hAnsiTheme="minorEastAsia" w:hint="eastAsia"/>
          <w:szCs w:val="21"/>
        </w:rPr>
        <w:t>为</w:t>
      </w:r>
      <w:r w:rsidRPr="00C21812">
        <w:rPr>
          <w:rFonts w:asciiTheme="minorEastAsia" w:hAnsiTheme="minorEastAsia" w:hint="eastAsia"/>
          <w:szCs w:val="21"/>
        </w:rPr>
        <w:t>非计算机专业本科生</w:t>
      </w:r>
      <w:r w:rsidR="00357135">
        <w:rPr>
          <w:rFonts w:asciiTheme="minorEastAsia" w:hAnsiTheme="minorEastAsia" w:hint="eastAsia"/>
          <w:szCs w:val="21"/>
        </w:rPr>
        <w:t>开设的计算机通识类课程，</w:t>
      </w:r>
      <w:r w:rsidR="00D17364" w:rsidRPr="00C21812">
        <w:rPr>
          <w:rFonts w:asciiTheme="minorEastAsia" w:hAnsiTheme="minorEastAsia" w:hint="eastAsia"/>
          <w:szCs w:val="21"/>
        </w:rPr>
        <w:t>声音</w:t>
      </w:r>
      <w:r w:rsidR="00E42410">
        <w:rPr>
          <w:rFonts w:asciiTheme="minorEastAsia" w:hAnsiTheme="minorEastAsia" w:hint="eastAsia"/>
          <w:szCs w:val="21"/>
        </w:rPr>
        <w:t>信号</w:t>
      </w:r>
      <w:r w:rsidR="00D17364" w:rsidRPr="00C21812">
        <w:rPr>
          <w:rFonts w:asciiTheme="minorEastAsia" w:hAnsiTheme="minorEastAsia" w:hint="eastAsia"/>
          <w:szCs w:val="21"/>
        </w:rPr>
        <w:t>数字化</w:t>
      </w:r>
      <w:r w:rsidR="00C21812">
        <w:rPr>
          <w:rFonts w:asciiTheme="minorEastAsia" w:hAnsiTheme="minorEastAsia" w:hint="eastAsia"/>
          <w:szCs w:val="21"/>
        </w:rPr>
        <w:t>是多媒体技术基础一章数字音频技术一节的关键问题，它不仅是大学计算机基础课程中的重难点问题，也是数字媒体技术领域的关键问题。</w:t>
      </w:r>
      <w:r w:rsidR="00D17364" w:rsidRPr="00C21812">
        <w:rPr>
          <w:rFonts w:asciiTheme="minorEastAsia" w:hAnsiTheme="minorEastAsia" w:hint="eastAsia"/>
          <w:szCs w:val="21"/>
        </w:rPr>
        <w:t>这部分内容包含的知识点多、信息量较大，</w:t>
      </w:r>
      <w:r w:rsidR="00A965BC">
        <w:rPr>
          <w:rFonts w:asciiTheme="minorEastAsia" w:hAnsiTheme="minorEastAsia" w:hint="eastAsia"/>
          <w:szCs w:val="21"/>
        </w:rPr>
        <w:t>是</w:t>
      </w:r>
      <w:r w:rsidR="00D17364" w:rsidRPr="00C21812">
        <w:rPr>
          <w:rFonts w:asciiTheme="minorEastAsia" w:hAnsiTheme="minorEastAsia" w:hint="eastAsia"/>
          <w:szCs w:val="21"/>
        </w:rPr>
        <w:t>学生</w:t>
      </w:r>
      <w:r w:rsidR="00A965BC">
        <w:rPr>
          <w:rFonts w:asciiTheme="minorEastAsia" w:hAnsiTheme="minorEastAsia" w:hint="eastAsia"/>
          <w:szCs w:val="21"/>
        </w:rPr>
        <w:t>学习的难点</w:t>
      </w:r>
      <w:r w:rsidR="00D17364" w:rsidRPr="00C21812">
        <w:rPr>
          <w:rFonts w:asciiTheme="minorEastAsia" w:hAnsiTheme="minorEastAsia" w:hint="eastAsia"/>
          <w:szCs w:val="21"/>
        </w:rPr>
        <w:t>。</w:t>
      </w:r>
    </w:p>
    <w:p w:rsidR="00C345DB" w:rsidRDefault="007B6381" w:rsidP="000A67DA">
      <w:pPr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</w:t>
      </w:r>
      <w:r w:rsidR="004406DF" w:rsidRPr="004406DF">
        <w:rPr>
          <w:rFonts w:asciiTheme="minorEastAsia" w:hAnsiTheme="minorEastAsia" w:hint="eastAsia"/>
          <w:sz w:val="28"/>
          <w:szCs w:val="28"/>
        </w:rPr>
        <w:t>教学目标</w:t>
      </w:r>
    </w:p>
    <w:p w:rsidR="003D6BA0" w:rsidRDefault="003D6BA0" w:rsidP="004A246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1.使学生能够</w:t>
      </w:r>
      <w:r w:rsidR="00E85393">
        <w:rPr>
          <w:rFonts w:asciiTheme="minorEastAsia" w:hAnsiTheme="minorEastAsia" w:hint="eastAsia"/>
          <w:szCs w:val="21"/>
        </w:rPr>
        <w:t>理解声音信号数字化的必要性,</w:t>
      </w:r>
      <w:r>
        <w:rPr>
          <w:rFonts w:asciiTheme="minorEastAsia" w:hAnsiTheme="minorEastAsia" w:hint="eastAsia"/>
          <w:szCs w:val="21"/>
        </w:rPr>
        <w:t>掌握声音信号数字化的概念；</w:t>
      </w:r>
    </w:p>
    <w:p w:rsidR="007B6381" w:rsidRDefault="003D6BA0" w:rsidP="004A246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7B6381">
        <w:rPr>
          <w:rFonts w:asciiTheme="minorEastAsia" w:hAnsiTheme="minorEastAsia" w:hint="eastAsia"/>
          <w:szCs w:val="21"/>
        </w:rPr>
        <w:t>.</w:t>
      </w:r>
      <w:r w:rsidR="008D6A6B">
        <w:rPr>
          <w:rFonts w:asciiTheme="minorEastAsia" w:hAnsiTheme="minorEastAsia" w:hint="eastAsia"/>
          <w:szCs w:val="21"/>
        </w:rPr>
        <w:t>掌握声音</w:t>
      </w:r>
      <w:r>
        <w:rPr>
          <w:rFonts w:asciiTheme="minorEastAsia" w:hAnsiTheme="minorEastAsia" w:hint="eastAsia"/>
          <w:szCs w:val="21"/>
        </w:rPr>
        <w:t>信号数字化</w:t>
      </w:r>
      <w:r w:rsidR="008D6A6B">
        <w:rPr>
          <w:rFonts w:asciiTheme="minorEastAsia" w:hAnsiTheme="minorEastAsia" w:hint="eastAsia"/>
          <w:szCs w:val="21"/>
        </w:rPr>
        <w:t>的</w:t>
      </w:r>
      <w:r w:rsidR="00206E7C">
        <w:rPr>
          <w:rFonts w:asciiTheme="minorEastAsia" w:hAnsiTheme="minorEastAsia" w:hint="eastAsia"/>
          <w:szCs w:val="21"/>
        </w:rPr>
        <w:t>过程，重点理解</w:t>
      </w:r>
      <w:r w:rsidR="00A965BC">
        <w:rPr>
          <w:rFonts w:asciiTheme="minorEastAsia" w:hAnsiTheme="minorEastAsia" w:hint="eastAsia"/>
          <w:szCs w:val="21"/>
        </w:rPr>
        <w:t>采样、量化、编码的方法</w:t>
      </w:r>
      <w:r w:rsidR="006F7FF0">
        <w:rPr>
          <w:rFonts w:asciiTheme="minorEastAsia" w:hAnsiTheme="minorEastAsia" w:hint="eastAsia"/>
          <w:szCs w:val="21"/>
        </w:rPr>
        <w:t>；</w:t>
      </w:r>
    </w:p>
    <w:p w:rsidR="007B6381" w:rsidRDefault="007B6381" w:rsidP="004A246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3.了解声音数字化的硬件实现</w:t>
      </w:r>
      <w:r w:rsidR="00206E7C">
        <w:rPr>
          <w:rFonts w:asciiTheme="minorEastAsia" w:hAnsiTheme="minorEastAsia" w:hint="eastAsia"/>
          <w:szCs w:val="21"/>
        </w:rPr>
        <w:t>过程</w:t>
      </w:r>
      <w:r w:rsidR="00CE5C87">
        <w:rPr>
          <w:rFonts w:asciiTheme="minorEastAsia" w:hAnsiTheme="minorEastAsia" w:hint="eastAsia"/>
          <w:szCs w:val="21"/>
        </w:rPr>
        <w:t>，能够利用数字化相关知识解释数字音频的技术</w:t>
      </w:r>
      <w:r w:rsidR="002D1760">
        <w:rPr>
          <w:rFonts w:asciiTheme="minorEastAsia" w:hAnsiTheme="minorEastAsia" w:hint="eastAsia"/>
          <w:szCs w:val="21"/>
        </w:rPr>
        <w:t>指标</w:t>
      </w:r>
      <w:r w:rsidR="00CE5C87">
        <w:rPr>
          <w:rFonts w:asciiTheme="minorEastAsia" w:hAnsiTheme="minorEastAsia" w:hint="eastAsia"/>
          <w:szCs w:val="21"/>
        </w:rPr>
        <w:t>。</w:t>
      </w:r>
    </w:p>
    <w:p w:rsidR="004406DF" w:rsidRDefault="007B6381" w:rsidP="004406D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</w:t>
      </w:r>
      <w:r w:rsidR="004406DF" w:rsidRPr="004406DF">
        <w:rPr>
          <w:rFonts w:asciiTheme="minorEastAsia" w:hAnsiTheme="minorEastAsia" w:hint="eastAsia"/>
          <w:sz w:val="28"/>
          <w:szCs w:val="28"/>
        </w:rPr>
        <w:t>教学方法</w:t>
      </w:r>
    </w:p>
    <w:p w:rsidR="005F74E3" w:rsidRDefault="00CE5C87" w:rsidP="005F74E3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本次教学</w:t>
      </w:r>
      <w:r w:rsidR="00BE3ACB">
        <w:rPr>
          <w:rFonts w:asciiTheme="minorEastAsia" w:hAnsiTheme="minorEastAsia" w:hint="eastAsia"/>
          <w:szCs w:val="21"/>
        </w:rPr>
        <w:t>运用多媒体授课，</w:t>
      </w:r>
      <w:r w:rsidR="005F74E3" w:rsidRPr="00527CC9">
        <w:rPr>
          <w:rFonts w:asciiTheme="minorEastAsia" w:hAnsiTheme="minorEastAsia" w:hint="eastAsia"/>
          <w:szCs w:val="21"/>
        </w:rPr>
        <w:t>采用</w:t>
      </w:r>
      <w:r w:rsidR="005F74E3">
        <w:rPr>
          <w:rFonts w:asciiTheme="minorEastAsia" w:hAnsiTheme="minorEastAsia" w:hint="eastAsia"/>
          <w:szCs w:val="21"/>
        </w:rPr>
        <w:t>设问、</w:t>
      </w:r>
      <w:r w:rsidR="005F74E3" w:rsidRPr="00527CC9">
        <w:rPr>
          <w:rFonts w:asciiTheme="minorEastAsia" w:hAnsiTheme="minorEastAsia" w:hint="eastAsia"/>
          <w:szCs w:val="21"/>
        </w:rPr>
        <w:t>对比、类比等方法</w:t>
      </w:r>
      <w:r w:rsidR="00830342">
        <w:rPr>
          <w:rFonts w:asciiTheme="minorEastAsia" w:hAnsiTheme="minorEastAsia" w:hint="eastAsia"/>
          <w:szCs w:val="21"/>
        </w:rPr>
        <w:t>启发</w:t>
      </w:r>
      <w:r w:rsidR="005F74E3">
        <w:rPr>
          <w:rFonts w:asciiTheme="minorEastAsia" w:hAnsiTheme="minorEastAsia" w:hint="eastAsia"/>
          <w:szCs w:val="21"/>
        </w:rPr>
        <w:t>引导学生进行学习</w:t>
      </w:r>
      <w:r w:rsidR="00BE3ACB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综合运用</w:t>
      </w:r>
      <w:r w:rsidR="00FF7535">
        <w:rPr>
          <w:rFonts w:asciiTheme="minorEastAsia" w:hAnsiTheme="minorEastAsia" w:hint="eastAsia"/>
          <w:szCs w:val="21"/>
        </w:rPr>
        <w:t>图片、音频、视频</w:t>
      </w:r>
      <w:r w:rsidR="005F74E3" w:rsidRPr="00527CC9">
        <w:rPr>
          <w:rFonts w:asciiTheme="minorEastAsia" w:hAnsiTheme="minorEastAsia" w:hint="eastAsia"/>
          <w:szCs w:val="21"/>
        </w:rPr>
        <w:t>等</w:t>
      </w:r>
      <w:r w:rsidR="00B57CEF">
        <w:rPr>
          <w:rFonts w:asciiTheme="minorEastAsia" w:hAnsiTheme="minorEastAsia" w:hint="eastAsia"/>
          <w:szCs w:val="21"/>
        </w:rPr>
        <w:t>丰富的媒体</w:t>
      </w:r>
      <w:r w:rsidR="005F74E3">
        <w:rPr>
          <w:rFonts w:asciiTheme="minorEastAsia" w:hAnsiTheme="minorEastAsia" w:hint="eastAsia"/>
          <w:szCs w:val="21"/>
        </w:rPr>
        <w:t>形式，把枯燥的理论变得浅显易懂，让学生留下深刻印象，激发学生学习兴趣。</w:t>
      </w:r>
    </w:p>
    <w:p w:rsidR="00206E7C" w:rsidRDefault="008F32FC" w:rsidP="00206E7C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从</w:t>
      </w:r>
      <w:r w:rsidR="00206E7C">
        <w:rPr>
          <w:rFonts w:asciiTheme="minorEastAsia" w:hAnsiTheme="minorEastAsia" w:hint="eastAsia"/>
          <w:szCs w:val="21"/>
        </w:rPr>
        <w:t>学生已有的知识和生活经验出发</w:t>
      </w:r>
      <w:r>
        <w:rPr>
          <w:rFonts w:asciiTheme="minorEastAsia" w:hAnsiTheme="minorEastAsia" w:hint="eastAsia"/>
          <w:szCs w:val="21"/>
        </w:rPr>
        <w:t>，</w:t>
      </w:r>
      <w:r w:rsidR="00CE5C87">
        <w:rPr>
          <w:rFonts w:asciiTheme="minorEastAsia" w:hAnsiTheme="minorEastAsia" w:hint="eastAsia"/>
          <w:szCs w:val="21"/>
        </w:rPr>
        <w:t>创造恰当的教学情境，</w:t>
      </w:r>
      <w:r w:rsidR="00206E7C">
        <w:rPr>
          <w:rFonts w:asciiTheme="minorEastAsia" w:hAnsiTheme="minorEastAsia" w:hint="eastAsia"/>
          <w:szCs w:val="21"/>
        </w:rPr>
        <w:t>引出</w:t>
      </w:r>
      <w:r>
        <w:rPr>
          <w:rFonts w:asciiTheme="minorEastAsia" w:hAnsiTheme="minorEastAsia" w:hint="eastAsia"/>
          <w:szCs w:val="21"/>
        </w:rPr>
        <w:t>相关的概念和理论。</w:t>
      </w:r>
      <w:r w:rsidR="00F115BA">
        <w:rPr>
          <w:rFonts w:asciiTheme="minorEastAsia" w:hAnsiTheme="minorEastAsia" w:hint="eastAsia"/>
          <w:szCs w:val="21"/>
        </w:rPr>
        <w:t>例如，通过计算机和手机中的录音功能，引出声音信号数字化的</w:t>
      </w:r>
      <w:r w:rsidR="00444EF5">
        <w:rPr>
          <w:rFonts w:asciiTheme="minorEastAsia" w:hAnsiTheme="minorEastAsia" w:hint="eastAsia"/>
          <w:szCs w:val="21"/>
        </w:rPr>
        <w:t>实际</w:t>
      </w:r>
      <w:r w:rsidR="00F115BA">
        <w:rPr>
          <w:rFonts w:asciiTheme="minorEastAsia" w:hAnsiTheme="minorEastAsia" w:hint="eastAsia"/>
          <w:szCs w:val="21"/>
        </w:rPr>
        <w:t>应用</w:t>
      </w:r>
      <w:r w:rsidR="00BC2027">
        <w:rPr>
          <w:rFonts w:asciiTheme="minorEastAsia" w:hAnsiTheme="minorEastAsia" w:hint="eastAsia"/>
          <w:szCs w:val="21"/>
        </w:rPr>
        <w:t>；</w:t>
      </w:r>
      <w:r w:rsidR="00444EF5">
        <w:rPr>
          <w:rFonts w:asciiTheme="minorEastAsia" w:hAnsiTheme="minorEastAsia" w:hint="eastAsia"/>
          <w:szCs w:val="21"/>
        </w:rPr>
        <w:t>以敲击音叉试验引出声音的基本特征</w:t>
      </w:r>
      <w:r w:rsidR="00957A73">
        <w:rPr>
          <w:rFonts w:asciiTheme="minorEastAsia" w:hAnsiTheme="minorEastAsia" w:hint="eastAsia"/>
          <w:szCs w:val="21"/>
        </w:rPr>
        <w:t>；</w:t>
      </w:r>
      <w:r w:rsidR="00444EF5">
        <w:rPr>
          <w:rFonts w:asciiTheme="minorEastAsia" w:hAnsiTheme="minorEastAsia" w:hint="eastAsia"/>
          <w:szCs w:val="21"/>
        </w:rPr>
        <w:t>通过试听声音、简单</w:t>
      </w:r>
      <w:r w:rsidR="00BC2027">
        <w:rPr>
          <w:rFonts w:asciiTheme="minorEastAsia" w:hAnsiTheme="minorEastAsia" w:hint="eastAsia"/>
          <w:szCs w:val="21"/>
        </w:rPr>
        <w:t>测量等生活经验，引出采样频率、量化精度等数字化过程的</w:t>
      </w:r>
      <w:r w:rsidR="00EB2F81">
        <w:rPr>
          <w:rFonts w:asciiTheme="minorEastAsia" w:hAnsiTheme="minorEastAsia" w:hint="eastAsia"/>
          <w:szCs w:val="21"/>
        </w:rPr>
        <w:t>重要参数</w:t>
      </w:r>
      <w:r w:rsidR="00BC2027">
        <w:rPr>
          <w:rFonts w:asciiTheme="minorEastAsia" w:hAnsiTheme="minorEastAsia" w:hint="eastAsia"/>
          <w:szCs w:val="21"/>
        </w:rPr>
        <w:t>；</w:t>
      </w:r>
      <w:r w:rsidR="00F115BA">
        <w:rPr>
          <w:rFonts w:asciiTheme="minorEastAsia" w:hAnsiTheme="minorEastAsia" w:hint="eastAsia"/>
          <w:szCs w:val="21"/>
        </w:rPr>
        <w:t>通过从网络上下载歌曲时的提示，引出</w:t>
      </w:r>
      <w:r w:rsidR="00BC2027">
        <w:rPr>
          <w:rFonts w:asciiTheme="minorEastAsia" w:hAnsiTheme="minorEastAsia" w:hint="eastAsia"/>
          <w:szCs w:val="21"/>
        </w:rPr>
        <w:t>声音数字化对数字音频音质</w:t>
      </w:r>
      <w:r w:rsidR="00EB2F81">
        <w:rPr>
          <w:rFonts w:asciiTheme="minorEastAsia" w:hAnsiTheme="minorEastAsia" w:hint="eastAsia"/>
          <w:szCs w:val="21"/>
        </w:rPr>
        <w:t>和存储量</w:t>
      </w:r>
      <w:r w:rsidR="00BC2027">
        <w:rPr>
          <w:rFonts w:asciiTheme="minorEastAsia" w:hAnsiTheme="minorEastAsia" w:hint="eastAsia"/>
          <w:szCs w:val="21"/>
        </w:rPr>
        <w:t>等指标的</w:t>
      </w:r>
      <w:r w:rsidR="00EB2F81">
        <w:rPr>
          <w:rFonts w:asciiTheme="minorEastAsia" w:hAnsiTheme="minorEastAsia" w:hint="eastAsia"/>
          <w:szCs w:val="21"/>
        </w:rPr>
        <w:t>影响。</w:t>
      </w:r>
      <w:r w:rsidR="00BC2027">
        <w:rPr>
          <w:rFonts w:asciiTheme="minorEastAsia" w:hAnsiTheme="minorEastAsia" w:hint="eastAsia"/>
          <w:szCs w:val="21"/>
        </w:rPr>
        <w:t>从</w:t>
      </w:r>
      <w:r w:rsidR="00EB2F81">
        <w:rPr>
          <w:rFonts w:asciiTheme="minorEastAsia" w:hAnsiTheme="minorEastAsia" w:hint="eastAsia"/>
          <w:szCs w:val="21"/>
        </w:rPr>
        <w:t>学生亲身经验</w:t>
      </w:r>
      <w:r w:rsidR="00BC2027">
        <w:rPr>
          <w:rFonts w:asciiTheme="minorEastAsia" w:hAnsiTheme="minorEastAsia" w:hint="eastAsia"/>
          <w:szCs w:val="21"/>
        </w:rPr>
        <w:t>入手，</w:t>
      </w:r>
      <w:r w:rsidR="00206E7C">
        <w:rPr>
          <w:rFonts w:asciiTheme="minorEastAsia" w:hAnsiTheme="minorEastAsia" w:hint="eastAsia"/>
          <w:szCs w:val="21"/>
        </w:rPr>
        <w:t>设计教学情境，</w:t>
      </w:r>
      <w:r w:rsidR="00BC2027">
        <w:rPr>
          <w:rFonts w:asciiTheme="minorEastAsia" w:hAnsiTheme="minorEastAsia" w:hint="eastAsia"/>
          <w:szCs w:val="21"/>
        </w:rPr>
        <w:t>能够激发学生</w:t>
      </w:r>
      <w:r w:rsidR="00527CC9">
        <w:rPr>
          <w:rFonts w:asciiTheme="minorEastAsia" w:hAnsiTheme="minorEastAsia" w:hint="eastAsia"/>
          <w:szCs w:val="21"/>
        </w:rPr>
        <w:t>好奇，</w:t>
      </w:r>
      <w:r w:rsidR="00BC2027">
        <w:rPr>
          <w:rFonts w:asciiTheme="minorEastAsia" w:hAnsiTheme="minorEastAsia" w:hint="eastAsia"/>
          <w:szCs w:val="21"/>
        </w:rPr>
        <w:t>进而</w:t>
      </w:r>
      <w:r w:rsidR="00527CC9">
        <w:rPr>
          <w:rFonts w:asciiTheme="minorEastAsia" w:hAnsiTheme="minorEastAsia" w:hint="eastAsia"/>
          <w:szCs w:val="21"/>
        </w:rPr>
        <w:t>探寻原理，提升学生的探究能力。</w:t>
      </w:r>
    </w:p>
    <w:p w:rsidR="00527CC9" w:rsidRDefault="00A878B5" w:rsidP="000A67DA">
      <w:pPr>
        <w:outlineLvl w:val="0"/>
        <w:rPr>
          <w:rFonts w:asciiTheme="minorEastAsia" w:hAnsiTheme="minorEastAsia"/>
          <w:sz w:val="28"/>
          <w:szCs w:val="28"/>
        </w:rPr>
      </w:pPr>
      <w:r w:rsidRPr="00A878B5">
        <w:rPr>
          <w:rFonts w:asciiTheme="minorEastAsia" w:hAnsiTheme="minorEastAsia" w:hint="eastAsia"/>
          <w:sz w:val="28"/>
          <w:szCs w:val="28"/>
        </w:rPr>
        <w:t>四、教学过程</w:t>
      </w:r>
      <w:r>
        <w:rPr>
          <w:rFonts w:asciiTheme="minorEastAsia" w:hAnsiTheme="minorEastAsia" w:hint="eastAsia"/>
          <w:sz w:val="28"/>
          <w:szCs w:val="28"/>
        </w:rPr>
        <w:t>设计</w:t>
      </w:r>
    </w:p>
    <w:p w:rsidR="00A878B5" w:rsidRDefault="00A878B5" w:rsidP="00A878B5">
      <w:pPr>
        <w:ind w:firstLineChars="200" w:firstLine="420"/>
        <w:rPr>
          <w:rFonts w:asciiTheme="minorEastAsia" w:hAnsiTheme="minorEastAsia"/>
          <w:szCs w:val="21"/>
        </w:rPr>
      </w:pPr>
      <w:r w:rsidRPr="00A878B5">
        <w:rPr>
          <w:rFonts w:asciiTheme="minorEastAsia" w:hAnsiTheme="minorEastAsia" w:hint="eastAsia"/>
          <w:szCs w:val="21"/>
        </w:rPr>
        <w:t>1.以</w:t>
      </w:r>
      <w:r>
        <w:rPr>
          <w:rFonts w:asciiTheme="minorEastAsia" w:hAnsiTheme="minorEastAsia" w:hint="eastAsia"/>
          <w:szCs w:val="21"/>
        </w:rPr>
        <w:t>使用</w:t>
      </w:r>
      <w:r w:rsidRPr="00A878B5">
        <w:rPr>
          <w:rFonts w:asciiTheme="minorEastAsia" w:hAnsiTheme="minorEastAsia" w:hint="eastAsia"/>
          <w:szCs w:val="21"/>
        </w:rPr>
        <w:t>计算机或手机录音</w:t>
      </w:r>
      <w:r>
        <w:rPr>
          <w:rFonts w:asciiTheme="minorEastAsia" w:hAnsiTheme="minorEastAsia" w:hint="eastAsia"/>
          <w:szCs w:val="21"/>
        </w:rPr>
        <w:t>的生活情境</w:t>
      </w:r>
      <w:r w:rsidR="00444EF5">
        <w:rPr>
          <w:rFonts w:hint="eastAsia"/>
          <w:szCs w:val="18"/>
        </w:rPr>
        <w:t>引出声音数字化</w:t>
      </w:r>
      <w:r>
        <w:rPr>
          <w:rFonts w:hint="eastAsia"/>
          <w:szCs w:val="18"/>
        </w:rPr>
        <w:t>的</w:t>
      </w:r>
      <w:r w:rsidR="00444EF5">
        <w:rPr>
          <w:rFonts w:hint="eastAsia"/>
          <w:szCs w:val="18"/>
        </w:rPr>
        <w:t>普遍</w:t>
      </w:r>
      <w:r>
        <w:rPr>
          <w:rFonts w:hint="eastAsia"/>
          <w:szCs w:val="18"/>
        </w:rPr>
        <w:t>应用，</w:t>
      </w:r>
      <w:r>
        <w:rPr>
          <w:rFonts w:asciiTheme="minorEastAsia" w:hAnsiTheme="minorEastAsia" w:hint="eastAsia"/>
          <w:szCs w:val="21"/>
        </w:rPr>
        <w:t>并提出问题：声音是如何</w:t>
      </w:r>
      <w:r w:rsidRPr="000305A1">
        <w:rPr>
          <w:rFonts w:hint="eastAsia"/>
          <w:szCs w:val="18"/>
        </w:rPr>
        <w:t>保存到这些设备中</w:t>
      </w:r>
      <w:r>
        <w:rPr>
          <w:rFonts w:hint="eastAsia"/>
          <w:szCs w:val="18"/>
        </w:rPr>
        <w:t>的？</w:t>
      </w:r>
      <w:r>
        <w:rPr>
          <w:rFonts w:asciiTheme="minorEastAsia" w:hAnsiTheme="minorEastAsia" w:hint="eastAsia"/>
          <w:szCs w:val="21"/>
        </w:rPr>
        <w:t>吸引学生对讲述内容的关注</w:t>
      </w:r>
      <w:r w:rsidR="0013644F">
        <w:rPr>
          <w:rFonts w:asciiTheme="minorEastAsia" w:hAnsiTheme="minorEastAsia" w:hint="eastAsia"/>
          <w:szCs w:val="21"/>
        </w:rPr>
        <w:t>，进而引出本次课程讲述的主要内容。</w:t>
      </w:r>
    </w:p>
    <w:p w:rsidR="003B1C0A" w:rsidRDefault="004F46F1" w:rsidP="00A878B5">
      <w:pPr>
        <w:ind w:firstLineChars="200" w:firstLine="420"/>
        <w:rPr>
          <w:szCs w:val="18"/>
        </w:rPr>
      </w:pPr>
      <w:r>
        <w:rPr>
          <w:rFonts w:asciiTheme="minorEastAsia" w:hAnsiTheme="minorEastAsia" w:hint="eastAsia"/>
          <w:szCs w:val="21"/>
        </w:rPr>
        <w:t>2.通过观察音叉</w:t>
      </w:r>
      <w:r w:rsidR="003B1C0A">
        <w:rPr>
          <w:rFonts w:asciiTheme="minorEastAsia" w:hAnsiTheme="minorEastAsia" w:hint="eastAsia"/>
          <w:szCs w:val="21"/>
        </w:rPr>
        <w:t>试验</w:t>
      </w:r>
      <w:r>
        <w:rPr>
          <w:rFonts w:asciiTheme="minorEastAsia" w:hAnsiTheme="minorEastAsia" w:hint="eastAsia"/>
          <w:szCs w:val="21"/>
        </w:rPr>
        <w:t>来说明声音</w:t>
      </w:r>
      <w:r w:rsidR="00444EF5">
        <w:rPr>
          <w:rFonts w:asciiTheme="minorEastAsia" w:hAnsiTheme="minorEastAsia" w:hint="eastAsia"/>
          <w:szCs w:val="21"/>
        </w:rPr>
        <w:t>特征</w:t>
      </w:r>
      <w:r>
        <w:rPr>
          <w:rFonts w:asciiTheme="minorEastAsia" w:hAnsiTheme="minorEastAsia" w:hint="eastAsia"/>
          <w:szCs w:val="21"/>
        </w:rPr>
        <w:t>的</w:t>
      </w:r>
      <w:r w:rsidR="00444EF5">
        <w:rPr>
          <w:rFonts w:asciiTheme="minorEastAsia" w:hAnsiTheme="minorEastAsia" w:hint="eastAsia"/>
          <w:szCs w:val="21"/>
        </w:rPr>
        <w:t>描述</w:t>
      </w:r>
      <w:r>
        <w:rPr>
          <w:rFonts w:asciiTheme="minorEastAsia" w:hAnsiTheme="minorEastAsia" w:hint="eastAsia"/>
          <w:szCs w:val="21"/>
        </w:rPr>
        <w:t>方法</w:t>
      </w:r>
      <w:r w:rsidR="003B1C0A">
        <w:rPr>
          <w:rFonts w:asciiTheme="minorEastAsia" w:hAnsiTheme="minorEastAsia" w:hint="eastAsia"/>
          <w:szCs w:val="21"/>
        </w:rPr>
        <w:t>，如图1所示，让学生对采用声波描述声音有直观的认识，</w:t>
      </w:r>
      <w:r w:rsidR="00444EF5">
        <w:rPr>
          <w:rFonts w:asciiTheme="minorEastAsia" w:hAnsiTheme="minorEastAsia" w:hint="eastAsia"/>
          <w:szCs w:val="21"/>
        </w:rPr>
        <w:t>理解</w:t>
      </w:r>
      <w:r w:rsidR="003B1C0A">
        <w:rPr>
          <w:rFonts w:asciiTheme="minorEastAsia" w:hAnsiTheme="minorEastAsia" w:hint="eastAsia"/>
          <w:szCs w:val="21"/>
        </w:rPr>
        <w:t>声音具备波形、频率和振幅特征。</w:t>
      </w:r>
    </w:p>
    <w:p w:rsidR="001E1EFE" w:rsidRDefault="003B1C0A" w:rsidP="003B1C0A">
      <w:pPr>
        <w:ind w:firstLineChars="200" w:firstLine="420"/>
        <w:rPr>
          <w:szCs w:val="18"/>
        </w:rPr>
      </w:pPr>
      <w:r>
        <w:rPr>
          <w:rFonts w:hint="eastAsia"/>
          <w:szCs w:val="18"/>
        </w:rPr>
        <w:t>3</w:t>
      </w:r>
      <w:r>
        <w:rPr>
          <w:rFonts w:asciiTheme="minorEastAsia" w:hAnsiTheme="minorEastAsia" w:hint="eastAsia"/>
          <w:szCs w:val="21"/>
        </w:rPr>
        <w:t>.通过复述音叉试验来引出模拟信号和数字信号</w:t>
      </w:r>
      <w:r w:rsidR="008342DE">
        <w:rPr>
          <w:rFonts w:asciiTheme="minorEastAsia" w:hAnsiTheme="minorEastAsia" w:hint="eastAsia"/>
          <w:szCs w:val="21"/>
        </w:rPr>
        <w:t>，如图2</w:t>
      </w:r>
      <w:r w:rsidR="0011348B">
        <w:rPr>
          <w:rFonts w:asciiTheme="minorEastAsia" w:hAnsiTheme="minorEastAsia" w:hint="eastAsia"/>
          <w:szCs w:val="21"/>
        </w:rPr>
        <w:t>所示；通过图3说明什么是声音信号的数字化、为什么要进行数字化</w:t>
      </w:r>
      <w:r w:rsidR="008342DE">
        <w:rPr>
          <w:rFonts w:asciiTheme="minorEastAsia" w:hAnsiTheme="minorEastAsia" w:hint="eastAsia"/>
          <w:szCs w:val="21"/>
        </w:rPr>
        <w:t>。</w:t>
      </w:r>
    </w:p>
    <w:p w:rsidR="005252BF" w:rsidRDefault="005252BF" w:rsidP="005252BF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 w:rsidR="006914C2">
        <w:rPr>
          <w:rFonts w:asciiTheme="minorEastAsia" w:hAnsiTheme="minorEastAsia" w:hint="eastAsia"/>
          <w:szCs w:val="21"/>
        </w:rPr>
        <w:t>.讲解数字化的第</w:t>
      </w:r>
      <w:r>
        <w:rPr>
          <w:rFonts w:asciiTheme="minorEastAsia" w:hAnsiTheme="minorEastAsia" w:hint="eastAsia"/>
          <w:szCs w:val="21"/>
        </w:rPr>
        <w:t>1</w:t>
      </w:r>
      <w:r w:rsidR="006914C2">
        <w:rPr>
          <w:rFonts w:asciiTheme="minorEastAsia" w:hAnsiTheme="minorEastAsia" w:hint="eastAsia"/>
          <w:szCs w:val="21"/>
        </w:rPr>
        <w:t>步采样，重点讲解采样</w:t>
      </w:r>
      <w:r>
        <w:rPr>
          <w:rFonts w:asciiTheme="minorEastAsia" w:hAnsiTheme="minorEastAsia" w:hint="eastAsia"/>
          <w:szCs w:val="21"/>
        </w:rPr>
        <w:t>、</w:t>
      </w:r>
      <w:r w:rsidR="006914C2">
        <w:rPr>
          <w:rFonts w:asciiTheme="minorEastAsia" w:hAnsiTheme="minorEastAsia" w:hint="eastAsia"/>
          <w:szCs w:val="21"/>
        </w:rPr>
        <w:t>采样频率概念。</w:t>
      </w:r>
      <w:r>
        <w:rPr>
          <w:rFonts w:asciiTheme="minorEastAsia" w:hAnsiTheme="minorEastAsia" w:hint="eastAsia"/>
          <w:szCs w:val="21"/>
        </w:rPr>
        <w:t>通过试听三段声音直观理解采样频率低</w:t>
      </w:r>
      <w:r w:rsidR="00A43044">
        <w:rPr>
          <w:rFonts w:asciiTheme="minorEastAsia" w:hAnsiTheme="minorEastAsia" w:hint="eastAsia"/>
          <w:szCs w:val="21"/>
        </w:rPr>
        <w:t>会造成失真现象</w:t>
      </w:r>
      <w:r>
        <w:rPr>
          <w:rFonts w:asciiTheme="minorEastAsia" w:hAnsiTheme="minorEastAsia" w:hint="eastAsia"/>
          <w:szCs w:val="21"/>
        </w:rPr>
        <w:t>，</w:t>
      </w:r>
      <w:r w:rsidR="00177B5E">
        <w:rPr>
          <w:rFonts w:asciiTheme="minorEastAsia" w:hAnsiTheme="minorEastAsia" w:hint="eastAsia"/>
          <w:szCs w:val="21"/>
        </w:rPr>
        <w:t>采用</w:t>
      </w:r>
      <w:r w:rsidR="00A43044">
        <w:rPr>
          <w:rFonts w:asciiTheme="minorEastAsia" w:hAnsiTheme="minorEastAsia" w:hint="eastAsia"/>
          <w:szCs w:val="21"/>
        </w:rPr>
        <w:t>对比</w:t>
      </w:r>
      <w:r w:rsidR="00177B5E">
        <w:rPr>
          <w:rFonts w:asciiTheme="minorEastAsia" w:hAnsiTheme="minorEastAsia" w:hint="eastAsia"/>
          <w:szCs w:val="21"/>
        </w:rPr>
        <w:t>的方法</w:t>
      </w:r>
      <w:r w:rsidR="00A43044">
        <w:rPr>
          <w:rFonts w:asciiTheme="minorEastAsia" w:hAnsiTheme="minorEastAsia" w:hint="eastAsia"/>
          <w:szCs w:val="21"/>
        </w:rPr>
        <w:t>讲解采样频率高会带来数据量增加，</w:t>
      </w:r>
      <w:r>
        <w:rPr>
          <w:rFonts w:asciiTheme="minorEastAsia" w:hAnsiTheme="minorEastAsia" w:hint="eastAsia"/>
          <w:szCs w:val="21"/>
        </w:rPr>
        <w:t>如图</w:t>
      </w:r>
      <w:r w:rsidR="001D323C"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所示，进而引出采样定理。</w:t>
      </w:r>
    </w:p>
    <w:p w:rsidR="004F46F1" w:rsidRDefault="003B1C0A" w:rsidP="005252BF">
      <w:pPr>
        <w:ind w:firstLineChars="200" w:firstLine="42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3120246</wp:posOffset>
            </wp:positionH>
            <wp:positionV relativeFrom="paragraph">
              <wp:posOffset>1052423</wp:posOffset>
            </wp:positionV>
            <wp:extent cx="714196" cy="672860"/>
            <wp:effectExtent l="1905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96" cy="67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46F1">
        <w:rPr>
          <w:rFonts w:asciiTheme="minorEastAsia" w:hAnsiTheme="minorEastAsia"/>
          <w:noProof/>
          <w:szCs w:val="21"/>
        </w:rPr>
        <w:drawing>
          <wp:inline distT="0" distB="0" distL="0" distR="0">
            <wp:extent cx="2811948" cy="2097361"/>
            <wp:effectExtent l="19050" t="0" r="7452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948" cy="2097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6F1" w:rsidRDefault="004F46F1" w:rsidP="003B1C0A">
      <w:pPr>
        <w:ind w:firstLineChars="200" w:firstLine="42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图1</w:t>
      </w:r>
    </w:p>
    <w:p w:rsidR="003B1C0A" w:rsidRDefault="003B1C0A" w:rsidP="003B1C0A">
      <w:pPr>
        <w:ind w:firstLineChars="200" w:firstLine="420"/>
        <w:jc w:val="center"/>
        <w:rPr>
          <w:rFonts w:asciiTheme="minorEastAsia" w:hAnsiTheme="minorEastAsia"/>
          <w:szCs w:val="21"/>
        </w:rPr>
      </w:pPr>
    </w:p>
    <w:p w:rsidR="003B1C0A" w:rsidRDefault="003B1C0A" w:rsidP="003B1C0A">
      <w:pPr>
        <w:ind w:firstLineChars="200" w:firstLine="42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3225904" cy="733245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904" cy="73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C0A" w:rsidRDefault="008342DE" w:rsidP="003B1C0A">
      <w:pPr>
        <w:ind w:firstLineChars="200" w:firstLine="42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图2</w:t>
      </w:r>
    </w:p>
    <w:p w:rsidR="00134FDB" w:rsidRDefault="00134FDB" w:rsidP="003B1C0A">
      <w:pPr>
        <w:ind w:firstLineChars="200" w:firstLine="420"/>
        <w:jc w:val="center"/>
        <w:rPr>
          <w:rFonts w:asciiTheme="minorEastAsia" w:hAnsiTheme="minorEastAsia"/>
          <w:szCs w:val="21"/>
        </w:rPr>
      </w:pPr>
    </w:p>
    <w:p w:rsidR="008342DE" w:rsidRDefault="008342DE" w:rsidP="003B1C0A">
      <w:pPr>
        <w:ind w:firstLineChars="200" w:firstLine="42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2937797" cy="1270682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797" cy="1270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C0A" w:rsidRDefault="005F74E3" w:rsidP="003B1C0A">
      <w:pPr>
        <w:ind w:firstLineChars="200" w:firstLine="42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311785</wp:posOffset>
            </wp:positionV>
            <wp:extent cx="2190750" cy="1652905"/>
            <wp:effectExtent l="19050" t="0" r="0" b="0"/>
            <wp:wrapTopAndBottom/>
            <wp:docPr id="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5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323C"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2727325</wp:posOffset>
            </wp:positionH>
            <wp:positionV relativeFrom="paragraph">
              <wp:posOffset>352425</wp:posOffset>
            </wp:positionV>
            <wp:extent cx="2206625" cy="1664335"/>
            <wp:effectExtent l="19050" t="0" r="3175" b="0"/>
            <wp:wrapTopAndBottom/>
            <wp:docPr id="6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2DE">
        <w:rPr>
          <w:rFonts w:asciiTheme="minorEastAsia" w:hAnsiTheme="minorEastAsia" w:hint="eastAsia"/>
          <w:szCs w:val="21"/>
        </w:rPr>
        <w:t>图3</w:t>
      </w:r>
    </w:p>
    <w:p w:rsidR="00134FDB" w:rsidRPr="00134FDB" w:rsidRDefault="00134FDB" w:rsidP="001D323C">
      <w:pPr>
        <w:ind w:firstLineChars="200" w:firstLine="42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</w:t>
      </w:r>
      <w:r w:rsidR="006914C2" w:rsidRPr="00134FDB">
        <w:rPr>
          <w:rFonts w:asciiTheme="minorEastAsia" w:hAnsiTheme="minorEastAsia" w:hint="eastAsia"/>
          <w:szCs w:val="21"/>
        </w:rPr>
        <w:t>图4</w:t>
      </w:r>
      <w:r w:rsidR="006914C2" w:rsidRPr="00134FDB"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 w:rsidR="006914C2" w:rsidRPr="00134FDB">
        <w:rPr>
          <w:rFonts w:asciiTheme="minorEastAsia" w:hAnsiTheme="minorEastAsia" w:hint="eastAsia"/>
          <w:szCs w:val="21"/>
        </w:rPr>
        <w:t>图5</w:t>
      </w:r>
    </w:p>
    <w:p w:rsidR="00134FDB" w:rsidRDefault="005252BF" w:rsidP="00134FDB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</w:t>
      </w:r>
      <w:r w:rsidR="00134FDB">
        <w:rPr>
          <w:rFonts w:asciiTheme="minorEastAsia" w:hAnsiTheme="minorEastAsia" w:hint="eastAsia"/>
          <w:szCs w:val="21"/>
        </w:rPr>
        <w:t>.</w:t>
      </w:r>
      <w:r w:rsidR="00EA0CC8">
        <w:rPr>
          <w:rFonts w:asciiTheme="minorEastAsia" w:hAnsiTheme="minorEastAsia" w:hint="eastAsia"/>
          <w:szCs w:val="21"/>
        </w:rPr>
        <w:t>讲解</w:t>
      </w:r>
      <w:r>
        <w:rPr>
          <w:rFonts w:asciiTheme="minorEastAsia" w:hAnsiTheme="minorEastAsia" w:hint="eastAsia"/>
          <w:szCs w:val="21"/>
        </w:rPr>
        <w:t>数字化第2步</w:t>
      </w:r>
      <w:r w:rsidR="00EA0CC8">
        <w:rPr>
          <w:rFonts w:asciiTheme="minorEastAsia" w:hAnsiTheme="minorEastAsia" w:hint="eastAsia"/>
          <w:szCs w:val="21"/>
        </w:rPr>
        <w:t>量化，通过</w:t>
      </w:r>
      <w:r w:rsidR="005F74E3">
        <w:rPr>
          <w:rFonts w:asciiTheme="minorEastAsia" w:hAnsiTheme="minorEastAsia" w:hint="eastAsia"/>
          <w:szCs w:val="21"/>
        </w:rPr>
        <w:t>类比、</w:t>
      </w:r>
      <w:r w:rsidR="00177B5E">
        <w:rPr>
          <w:rFonts w:asciiTheme="minorEastAsia" w:hAnsiTheme="minorEastAsia" w:hint="eastAsia"/>
          <w:szCs w:val="21"/>
        </w:rPr>
        <w:t>对比的方法引出</w:t>
      </w:r>
      <w:r w:rsidR="00EA0CC8">
        <w:rPr>
          <w:rFonts w:asciiTheme="minorEastAsia" w:hAnsiTheme="minorEastAsia" w:hint="eastAsia"/>
          <w:szCs w:val="21"/>
        </w:rPr>
        <w:t>量化等级对量化误差的影响，如图</w:t>
      </w:r>
      <w:r w:rsidR="001D323C">
        <w:rPr>
          <w:rFonts w:asciiTheme="minorEastAsia" w:hAnsiTheme="minorEastAsia" w:hint="eastAsia"/>
          <w:szCs w:val="21"/>
        </w:rPr>
        <w:t>5</w:t>
      </w:r>
      <w:r w:rsidR="00EA0CC8">
        <w:rPr>
          <w:rFonts w:asciiTheme="minorEastAsia" w:hAnsiTheme="minorEastAsia" w:hint="eastAsia"/>
          <w:szCs w:val="21"/>
        </w:rPr>
        <w:t>所示。</w:t>
      </w:r>
    </w:p>
    <w:p w:rsidR="00EA0CC8" w:rsidRDefault="005252BF" w:rsidP="00134FDB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</w:t>
      </w:r>
      <w:r w:rsidR="00EA0CC8">
        <w:rPr>
          <w:rFonts w:asciiTheme="minorEastAsia" w:hAnsiTheme="minorEastAsia" w:hint="eastAsia"/>
          <w:szCs w:val="21"/>
        </w:rPr>
        <w:t>.讲述</w:t>
      </w:r>
      <w:r w:rsidR="001D323C">
        <w:rPr>
          <w:rFonts w:asciiTheme="minorEastAsia" w:hAnsiTheme="minorEastAsia" w:hint="eastAsia"/>
          <w:szCs w:val="21"/>
        </w:rPr>
        <w:t>数字化第3步</w:t>
      </w:r>
      <w:r w:rsidR="00EA0CC8">
        <w:rPr>
          <w:rFonts w:asciiTheme="minorEastAsia" w:hAnsiTheme="minorEastAsia" w:hint="eastAsia"/>
          <w:szCs w:val="21"/>
        </w:rPr>
        <w:t>编码，</w:t>
      </w:r>
      <w:r w:rsidR="00E025A0">
        <w:rPr>
          <w:rFonts w:asciiTheme="minorEastAsia" w:hAnsiTheme="minorEastAsia" w:hint="eastAsia"/>
          <w:szCs w:val="21"/>
        </w:rPr>
        <w:t>通过对比的方法</w:t>
      </w:r>
      <w:r>
        <w:rPr>
          <w:rFonts w:asciiTheme="minorEastAsia" w:hAnsiTheme="minorEastAsia" w:hint="eastAsia"/>
          <w:szCs w:val="21"/>
        </w:rPr>
        <w:t>讲述编码位数与量化等级、编码位数与数据量之间的关系，如图</w:t>
      </w:r>
      <w:r w:rsidR="001D323C"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>所示。</w:t>
      </w:r>
    </w:p>
    <w:p w:rsidR="00A43044" w:rsidRDefault="00A43044" w:rsidP="00134FDB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7.</w:t>
      </w:r>
      <w:r w:rsidR="005F74E3">
        <w:rPr>
          <w:rFonts w:asciiTheme="minorEastAsia" w:hAnsiTheme="minorEastAsia" w:hint="eastAsia"/>
          <w:szCs w:val="21"/>
        </w:rPr>
        <w:t>总结数字化的三个步骤，强调采样使模拟信号时间离散化、量化使模拟信号在振幅上离散化，如图7所示。</w:t>
      </w:r>
    </w:p>
    <w:p w:rsidR="006914C2" w:rsidRDefault="005F74E3" w:rsidP="005252BF">
      <w:pPr>
        <w:tabs>
          <w:tab w:val="left" w:pos="2228"/>
          <w:tab w:val="left" w:pos="6222"/>
        </w:tabs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137795</wp:posOffset>
            </wp:positionV>
            <wp:extent cx="2087245" cy="1555115"/>
            <wp:effectExtent l="19050" t="0" r="8255" b="0"/>
            <wp:wrapTopAndBottom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155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CC8"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137795</wp:posOffset>
            </wp:positionV>
            <wp:extent cx="2137410" cy="1586865"/>
            <wp:effectExtent l="19050" t="0" r="0" b="0"/>
            <wp:wrapTopAndBottom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58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CC8">
        <w:rPr>
          <w:rFonts w:asciiTheme="minorEastAsia" w:hAnsiTheme="minorEastAsia"/>
          <w:szCs w:val="21"/>
        </w:rPr>
        <w:tab/>
      </w:r>
      <w:r w:rsidR="005252BF">
        <w:rPr>
          <w:rFonts w:asciiTheme="minorEastAsia" w:hAnsiTheme="minorEastAsia" w:hint="eastAsia"/>
          <w:szCs w:val="21"/>
        </w:rPr>
        <w:t>图6</w:t>
      </w:r>
      <w:r w:rsidR="005252BF">
        <w:rPr>
          <w:rFonts w:asciiTheme="minorEastAsia" w:hAnsiTheme="minorEastAsia"/>
          <w:szCs w:val="21"/>
        </w:rPr>
        <w:tab/>
      </w:r>
      <w:r w:rsidR="00EA0CC8">
        <w:rPr>
          <w:rFonts w:asciiTheme="minorEastAsia" w:hAnsiTheme="minorEastAsia" w:hint="eastAsia"/>
          <w:szCs w:val="21"/>
        </w:rPr>
        <w:t>图7</w:t>
      </w:r>
    </w:p>
    <w:p w:rsidR="005F74E3" w:rsidRDefault="00B80312" w:rsidP="00B80312">
      <w:pPr>
        <w:tabs>
          <w:tab w:val="left" w:pos="2228"/>
          <w:tab w:val="left" w:pos="6222"/>
        </w:tabs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1360170</wp:posOffset>
            </wp:positionH>
            <wp:positionV relativeFrom="paragraph">
              <wp:posOffset>638810</wp:posOffset>
            </wp:positionV>
            <wp:extent cx="2534285" cy="1897380"/>
            <wp:effectExtent l="19050" t="0" r="0" b="0"/>
            <wp:wrapTopAndBottom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4E3">
        <w:rPr>
          <w:rFonts w:asciiTheme="minorEastAsia" w:hAnsiTheme="minorEastAsia" w:hint="eastAsia"/>
          <w:szCs w:val="21"/>
        </w:rPr>
        <w:t>8.</w:t>
      </w:r>
      <w:r w:rsidR="003D0A74">
        <w:rPr>
          <w:rFonts w:asciiTheme="minorEastAsia" w:hAnsiTheme="minorEastAsia" w:hint="eastAsia"/>
          <w:szCs w:val="21"/>
        </w:rPr>
        <w:t>如图8所示，</w:t>
      </w:r>
      <w:r w:rsidR="00790615">
        <w:rPr>
          <w:rFonts w:asciiTheme="minorEastAsia" w:hAnsiTheme="minorEastAsia" w:hint="eastAsia"/>
          <w:szCs w:val="21"/>
        </w:rPr>
        <w:t>具体、直观的呈现数字化的硬件实现，</w:t>
      </w:r>
      <w:r w:rsidR="00177B5E">
        <w:rPr>
          <w:rFonts w:asciiTheme="minorEastAsia" w:hAnsiTheme="minorEastAsia" w:hint="eastAsia"/>
          <w:szCs w:val="21"/>
        </w:rPr>
        <w:t>指出声卡是计算机中的模数转换和数模转换设备。</w:t>
      </w:r>
      <w:r w:rsidR="00034A8F">
        <w:rPr>
          <w:rFonts w:asciiTheme="minorEastAsia" w:hAnsiTheme="minorEastAsia" w:hint="eastAsia"/>
          <w:szCs w:val="21"/>
        </w:rPr>
        <w:t>同时回答</w:t>
      </w:r>
      <w:r w:rsidR="003D0A74">
        <w:rPr>
          <w:rFonts w:asciiTheme="minorEastAsia" w:hAnsiTheme="minorEastAsia" w:hint="eastAsia"/>
          <w:szCs w:val="21"/>
        </w:rPr>
        <w:t>课程</w:t>
      </w:r>
      <w:r w:rsidR="0057257B">
        <w:rPr>
          <w:rFonts w:asciiTheme="minorEastAsia" w:hAnsiTheme="minorEastAsia" w:hint="eastAsia"/>
          <w:szCs w:val="21"/>
        </w:rPr>
        <w:t>一</w:t>
      </w:r>
      <w:r w:rsidR="003D0A74">
        <w:rPr>
          <w:rFonts w:asciiTheme="minorEastAsia" w:hAnsiTheme="minorEastAsia" w:hint="eastAsia"/>
          <w:szCs w:val="21"/>
        </w:rPr>
        <w:t>开始</w:t>
      </w:r>
      <w:r w:rsidR="00034A8F">
        <w:rPr>
          <w:rFonts w:asciiTheme="minorEastAsia" w:hAnsiTheme="minorEastAsia" w:hint="eastAsia"/>
          <w:szCs w:val="21"/>
        </w:rPr>
        <w:t>提出的问题</w:t>
      </w:r>
      <w:r w:rsidR="0057257B">
        <w:rPr>
          <w:rFonts w:asciiTheme="minorEastAsia" w:hAnsiTheme="minorEastAsia" w:hint="eastAsia"/>
          <w:szCs w:val="21"/>
        </w:rPr>
        <w:t>的：声音是如何存储到计算机或手机中的</w:t>
      </w:r>
      <w:r w:rsidR="00034A8F">
        <w:rPr>
          <w:rFonts w:asciiTheme="minorEastAsia" w:hAnsiTheme="minorEastAsia" w:hint="eastAsia"/>
          <w:szCs w:val="21"/>
        </w:rPr>
        <w:t>。</w:t>
      </w:r>
    </w:p>
    <w:p w:rsidR="00B80312" w:rsidRDefault="00B80312" w:rsidP="00B80312">
      <w:pPr>
        <w:tabs>
          <w:tab w:val="left" w:pos="2228"/>
          <w:tab w:val="left" w:pos="6222"/>
        </w:tabs>
        <w:ind w:firstLineChars="200" w:firstLine="420"/>
        <w:jc w:val="center"/>
        <w:rPr>
          <w:rFonts w:asciiTheme="minorEastAsia" w:hAnsiTheme="minorEastAsia"/>
          <w:szCs w:val="21"/>
        </w:rPr>
      </w:pPr>
      <w:r w:rsidRPr="00E2766E">
        <w:rPr>
          <w:rFonts w:asciiTheme="minorEastAsia" w:hAnsiTheme="minorEastAsia" w:hint="eastAsia"/>
          <w:szCs w:val="21"/>
        </w:rPr>
        <w:t>图8</w:t>
      </w:r>
    </w:p>
    <w:p w:rsidR="00B80312" w:rsidRDefault="00B80312" w:rsidP="00B80312">
      <w:pPr>
        <w:tabs>
          <w:tab w:val="left" w:pos="2228"/>
          <w:tab w:val="left" w:pos="6222"/>
        </w:tabs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9.通过从网络上下载歌曲经历，</w:t>
      </w:r>
      <w:r w:rsidR="00830342">
        <w:rPr>
          <w:rFonts w:asciiTheme="minorEastAsia" w:hAnsiTheme="minorEastAsia" w:hint="eastAsia"/>
          <w:szCs w:val="21"/>
        </w:rPr>
        <w:t>讲述</w:t>
      </w:r>
      <w:r>
        <w:rPr>
          <w:rFonts w:asciiTheme="minorEastAsia" w:hAnsiTheme="minorEastAsia" w:hint="eastAsia"/>
          <w:szCs w:val="21"/>
        </w:rPr>
        <w:t>数字音频</w:t>
      </w:r>
      <w:r w:rsidR="00830342">
        <w:rPr>
          <w:rFonts w:asciiTheme="minorEastAsia" w:hAnsiTheme="minorEastAsia" w:hint="eastAsia"/>
          <w:szCs w:val="21"/>
        </w:rPr>
        <w:t>文件</w:t>
      </w:r>
      <w:r>
        <w:rPr>
          <w:rFonts w:asciiTheme="minorEastAsia" w:hAnsiTheme="minorEastAsia" w:hint="eastAsia"/>
          <w:szCs w:val="21"/>
        </w:rPr>
        <w:t>的性能指标</w:t>
      </w:r>
      <w:r w:rsidR="00830342">
        <w:rPr>
          <w:rFonts w:asciiTheme="minorEastAsia" w:hAnsiTheme="minorEastAsia" w:hint="eastAsia"/>
          <w:szCs w:val="21"/>
        </w:rPr>
        <w:t>，用于开拓思维，以达到学以致用的目的</w:t>
      </w:r>
      <w:r>
        <w:rPr>
          <w:rFonts w:asciiTheme="minorEastAsia" w:hAnsiTheme="minorEastAsia" w:hint="eastAsia"/>
          <w:szCs w:val="21"/>
        </w:rPr>
        <w:t>，如图9</w:t>
      </w:r>
      <w:r w:rsidR="008B41E4">
        <w:rPr>
          <w:rFonts w:asciiTheme="minorEastAsia" w:hAnsiTheme="minorEastAsia" w:hint="eastAsia"/>
          <w:szCs w:val="21"/>
        </w:rPr>
        <w:t>所示</w:t>
      </w:r>
      <w:r w:rsidR="00E025A0">
        <w:rPr>
          <w:rFonts w:asciiTheme="minorEastAsia" w:hAnsiTheme="minorEastAsia" w:hint="eastAsia"/>
          <w:szCs w:val="21"/>
        </w:rPr>
        <w:t>。</w:t>
      </w:r>
      <w:r w:rsidR="00830342">
        <w:rPr>
          <w:rFonts w:asciiTheme="minorEastAsia" w:hAnsiTheme="minorEastAsia" w:hint="eastAsia"/>
          <w:szCs w:val="21"/>
        </w:rPr>
        <w:t>阐述</w:t>
      </w:r>
      <w:r w:rsidR="008B41E4">
        <w:rPr>
          <w:rFonts w:asciiTheme="minorEastAsia" w:hAnsiTheme="minorEastAsia" w:hint="eastAsia"/>
          <w:szCs w:val="21"/>
        </w:rPr>
        <w:t>数字音频</w:t>
      </w:r>
      <w:r w:rsidR="008C672D">
        <w:rPr>
          <w:rFonts w:asciiTheme="minorEastAsia" w:hAnsiTheme="minorEastAsia" w:hint="eastAsia"/>
          <w:szCs w:val="21"/>
        </w:rPr>
        <w:t>各</w:t>
      </w:r>
      <w:r w:rsidR="008B41E4">
        <w:rPr>
          <w:rFonts w:asciiTheme="minorEastAsia" w:hAnsiTheme="minorEastAsia" w:hint="eastAsia"/>
          <w:szCs w:val="21"/>
        </w:rPr>
        <w:t>性能指标与</w:t>
      </w:r>
      <w:r w:rsidR="00E025A0">
        <w:rPr>
          <w:rFonts w:asciiTheme="minorEastAsia" w:hAnsiTheme="minorEastAsia" w:hint="eastAsia"/>
          <w:szCs w:val="21"/>
        </w:rPr>
        <w:t>数字化</w:t>
      </w:r>
      <w:r w:rsidR="008B41E4">
        <w:rPr>
          <w:rFonts w:asciiTheme="minorEastAsia" w:hAnsiTheme="minorEastAsia" w:hint="eastAsia"/>
          <w:szCs w:val="21"/>
        </w:rPr>
        <w:t>过程中</w:t>
      </w:r>
      <w:r w:rsidR="008C672D">
        <w:rPr>
          <w:rFonts w:asciiTheme="minorEastAsia" w:hAnsiTheme="minorEastAsia" w:hint="eastAsia"/>
          <w:szCs w:val="21"/>
        </w:rPr>
        <w:t>参数设置之间的关系</w:t>
      </w:r>
      <w:r w:rsidR="00830342">
        <w:rPr>
          <w:rFonts w:asciiTheme="minorEastAsia" w:hAnsiTheme="minorEastAsia" w:hint="eastAsia"/>
          <w:szCs w:val="21"/>
        </w:rPr>
        <w:t>。</w:t>
      </w:r>
    </w:p>
    <w:p w:rsidR="00B80312" w:rsidRDefault="00B80312" w:rsidP="00B80312">
      <w:pPr>
        <w:tabs>
          <w:tab w:val="left" w:pos="2228"/>
          <w:tab w:val="left" w:pos="6222"/>
        </w:tabs>
        <w:ind w:firstLineChars="200" w:firstLine="42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3835798" cy="1998100"/>
            <wp:effectExtent l="1905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320" cy="200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99C" w:rsidRDefault="00E2766E" w:rsidP="009545C5">
      <w:pPr>
        <w:tabs>
          <w:tab w:val="left" w:pos="1870"/>
          <w:tab w:val="left" w:pos="6222"/>
        </w:tabs>
        <w:jc w:val="center"/>
        <w:rPr>
          <w:rFonts w:asciiTheme="minorEastAsia" w:hAnsiTheme="minorEastAsia"/>
          <w:szCs w:val="21"/>
        </w:rPr>
      </w:pPr>
      <w:r w:rsidRPr="00E2766E">
        <w:rPr>
          <w:rFonts w:asciiTheme="minorEastAsia" w:hAnsiTheme="minorEastAsia" w:hint="eastAsia"/>
          <w:szCs w:val="21"/>
        </w:rPr>
        <w:t>图</w:t>
      </w:r>
      <w:r>
        <w:rPr>
          <w:rFonts w:asciiTheme="minorEastAsia" w:hAnsiTheme="minorEastAsia" w:hint="eastAsia"/>
          <w:szCs w:val="21"/>
        </w:rPr>
        <w:t>9</w:t>
      </w:r>
    </w:p>
    <w:p w:rsidR="001215C3" w:rsidRDefault="001215C3" w:rsidP="001215C3">
      <w:pPr>
        <w:tabs>
          <w:tab w:val="left" w:pos="1870"/>
          <w:tab w:val="left" w:pos="6222"/>
        </w:tabs>
        <w:ind w:firstLineChars="200" w:firstLine="4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>10.总结</w:t>
      </w:r>
      <w:r w:rsidR="00941169">
        <w:rPr>
          <w:rFonts w:asciiTheme="minorEastAsia" w:hAnsiTheme="minorEastAsia" w:hint="eastAsia"/>
          <w:szCs w:val="21"/>
        </w:rPr>
        <w:t>本次课程内容</w:t>
      </w:r>
      <w:r>
        <w:rPr>
          <w:rFonts w:asciiTheme="minorEastAsia" w:hAnsiTheme="minorEastAsia" w:hint="eastAsia"/>
          <w:szCs w:val="21"/>
        </w:rPr>
        <w:t>，同时提出拓展性思考问题</w:t>
      </w:r>
      <w:r w:rsidR="00941169">
        <w:rPr>
          <w:rFonts w:asciiTheme="minorEastAsia" w:hAnsiTheme="minorEastAsia" w:hint="eastAsia"/>
          <w:szCs w:val="21"/>
        </w:rPr>
        <w:t>，供学生课外学习提高</w:t>
      </w:r>
      <w:r>
        <w:rPr>
          <w:rFonts w:asciiTheme="minorEastAsia" w:hAnsiTheme="minorEastAsia" w:hint="eastAsia"/>
          <w:szCs w:val="21"/>
        </w:rPr>
        <w:t>。</w:t>
      </w:r>
    </w:p>
    <w:p w:rsidR="007048EA" w:rsidRDefault="00A878B5" w:rsidP="000A67DA">
      <w:pPr>
        <w:jc w:val="left"/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</w:t>
      </w:r>
      <w:r w:rsidR="007B6381">
        <w:rPr>
          <w:rFonts w:asciiTheme="minorEastAsia" w:hAnsiTheme="minorEastAsia" w:hint="eastAsia"/>
          <w:sz w:val="28"/>
          <w:szCs w:val="28"/>
        </w:rPr>
        <w:t>、</w:t>
      </w:r>
      <w:r w:rsidR="004406DF" w:rsidRPr="004406DF">
        <w:rPr>
          <w:rFonts w:asciiTheme="minorEastAsia" w:hAnsiTheme="minorEastAsia" w:hint="eastAsia"/>
          <w:sz w:val="28"/>
          <w:szCs w:val="28"/>
        </w:rPr>
        <w:t>教学总结</w:t>
      </w:r>
    </w:p>
    <w:p w:rsidR="004406DF" w:rsidRPr="007048EA" w:rsidRDefault="00830342" w:rsidP="007048EA">
      <w:pPr>
        <w:ind w:firstLineChars="20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>本次课程信息量较大</w:t>
      </w:r>
      <w:r w:rsidR="00CA640E">
        <w:rPr>
          <w:rFonts w:asciiTheme="minorEastAsia" w:hAnsiTheme="minorEastAsia" w:hint="eastAsia"/>
          <w:szCs w:val="21"/>
        </w:rPr>
        <w:t>，</w:t>
      </w:r>
      <w:r w:rsidR="008F6B45">
        <w:rPr>
          <w:rFonts w:asciiTheme="minorEastAsia" w:hAnsiTheme="minorEastAsia" w:hint="eastAsia"/>
          <w:szCs w:val="21"/>
        </w:rPr>
        <w:t>内容</w:t>
      </w:r>
      <w:r w:rsidR="00CA640E">
        <w:rPr>
          <w:rFonts w:asciiTheme="minorEastAsia" w:hAnsiTheme="minorEastAsia" w:hint="eastAsia"/>
          <w:szCs w:val="21"/>
        </w:rPr>
        <w:t>涉及计算机学科中的很多专业问题</w:t>
      </w:r>
      <w:r w:rsidR="007048EA">
        <w:rPr>
          <w:rFonts w:asciiTheme="minorEastAsia" w:hAnsiTheme="minorEastAsia" w:hint="eastAsia"/>
          <w:szCs w:val="21"/>
        </w:rPr>
        <w:t>，</w:t>
      </w:r>
      <w:r w:rsidR="00CA640E">
        <w:rPr>
          <w:rFonts w:asciiTheme="minorEastAsia" w:hAnsiTheme="minorEastAsia" w:hint="eastAsia"/>
          <w:szCs w:val="21"/>
        </w:rPr>
        <w:t>针对非计算机专业的学生</w:t>
      </w:r>
      <w:r w:rsidR="007048EA" w:rsidRPr="007048EA">
        <w:rPr>
          <w:rFonts w:asciiTheme="minorEastAsia" w:hAnsiTheme="minorEastAsia" w:hint="eastAsia"/>
          <w:szCs w:val="21"/>
        </w:rPr>
        <w:t>，</w:t>
      </w:r>
      <w:r w:rsidR="007048EA">
        <w:rPr>
          <w:rFonts w:asciiTheme="minorEastAsia" w:hAnsiTheme="minorEastAsia" w:hint="eastAsia"/>
          <w:szCs w:val="21"/>
        </w:rPr>
        <w:t>如何深入浅出的阐明知识</w:t>
      </w:r>
      <w:r w:rsidR="003E34F6">
        <w:rPr>
          <w:rFonts w:asciiTheme="minorEastAsia" w:hAnsiTheme="minorEastAsia" w:hint="eastAsia"/>
          <w:szCs w:val="21"/>
        </w:rPr>
        <w:t>，培养学生的计算思维能力，</w:t>
      </w:r>
      <w:r w:rsidR="007048EA">
        <w:rPr>
          <w:rFonts w:asciiTheme="minorEastAsia" w:hAnsiTheme="minorEastAsia" w:hint="eastAsia"/>
          <w:szCs w:val="21"/>
        </w:rPr>
        <w:t>对教师来说是一个挑战。</w:t>
      </w:r>
      <w:r w:rsidR="009F6C65">
        <w:rPr>
          <w:rFonts w:asciiTheme="minorEastAsia" w:hAnsiTheme="minorEastAsia" w:hint="eastAsia"/>
          <w:szCs w:val="21"/>
        </w:rPr>
        <w:t>本次微课设计来源于</w:t>
      </w:r>
      <w:r w:rsidR="004E21E0">
        <w:rPr>
          <w:rFonts w:asciiTheme="minorEastAsia" w:hAnsiTheme="minorEastAsia" w:hint="eastAsia"/>
          <w:szCs w:val="21"/>
        </w:rPr>
        <w:t>个人教学实践，</w:t>
      </w:r>
      <w:r w:rsidR="00957A73">
        <w:rPr>
          <w:rFonts w:asciiTheme="minorEastAsia" w:hAnsiTheme="minorEastAsia" w:hint="eastAsia"/>
          <w:szCs w:val="21"/>
        </w:rPr>
        <w:t>教学特色是</w:t>
      </w:r>
      <w:r w:rsidR="00941169">
        <w:rPr>
          <w:rFonts w:asciiTheme="minorEastAsia" w:hAnsiTheme="minorEastAsia" w:hint="eastAsia"/>
          <w:szCs w:val="21"/>
        </w:rPr>
        <w:t>采用情境教学</w:t>
      </w:r>
      <w:r w:rsidR="00F64653">
        <w:rPr>
          <w:rFonts w:asciiTheme="minorEastAsia" w:hAnsiTheme="minorEastAsia" w:hint="eastAsia"/>
          <w:szCs w:val="21"/>
        </w:rPr>
        <w:t>。</w:t>
      </w:r>
      <w:r w:rsidR="00AC47A6">
        <w:rPr>
          <w:rFonts w:asciiTheme="minorEastAsia" w:hAnsiTheme="minorEastAsia" w:hint="eastAsia"/>
          <w:szCs w:val="21"/>
        </w:rPr>
        <w:t>在15分钟的教学中，</w:t>
      </w:r>
      <w:r w:rsidR="00F64653">
        <w:rPr>
          <w:rFonts w:asciiTheme="minorEastAsia" w:hAnsiTheme="minorEastAsia" w:hint="eastAsia"/>
          <w:szCs w:val="21"/>
        </w:rPr>
        <w:t>共讲述4部分内容，每部分至少采用一个</w:t>
      </w:r>
      <w:r w:rsidR="00AC47A6">
        <w:rPr>
          <w:rFonts w:asciiTheme="minorEastAsia" w:hAnsiTheme="minorEastAsia" w:hint="eastAsia"/>
          <w:szCs w:val="21"/>
        </w:rPr>
        <w:t>教学情境</w:t>
      </w:r>
      <w:r w:rsidR="00F64653">
        <w:rPr>
          <w:rFonts w:asciiTheme="minorEastAsia" w:hAnsiTheme="minorEastAsia" w:hint="eastAsia"/>
          <w:szCs w:val="21"/>
        </w:rPr>
        <w:t>，或用于吸引学生关注，或用于阐述问题</w:t>
      </w:r>
      <w:r w:rsidR="00AC47A6">
        <w:rPr>
          <w:rFonts w:asciiTheme="minorEastAsia" w:hAnsiTheme="minorEastAsia" w:hint="eastAsia"/>
          <w:szCs w:val="21"/>
        </w:rPr>
        <w:t>。同时采用</w:t>
      </w:r>
      <w:r w:rsidR="005E1A57">
        <w:rPr>
          <w:rFonts w:asciiTheme="minorEastAsia" w:hAnsiTheme="minorEastAsia" w:hint="eastAsia"/>
          <w:szCs w:val="21"/>
        </w:rPr>
        <w:lastRenderedPageBreak/>
        <w:t>设问、对比、类比等</w:t>
      </w:r>
      <w:r w:rsidR="0019375A">
        <w:rPr>
          <w:rFonts w:asciiTheme="minorEastAsia" w:hAnsiTheme="minorEastAsia" w:hint="eastAsia"/>
          <w:szCs w:val="21"/>
        </w:rPr>
        <w:t>方法</w:t>
      </w:r>
      <w:r w:rsidR="00F64653">
        <w:rPr>
          <w:rFonts w:asciiTheme="minorEastAsia" w:hAnsiTheme="minorEastAsia" w:hint="eastAsia"/>
          <w:szCs w:val="21"/>
        </w:rPr>
        <w:t>引导学生积极</w:t>
      </w:r>
      <w:r w:rsidR="00206E7C">
        <w:rPr>
          <w:rFonts w:asciiTheme="minorEastAsia" w:hAnsiTheme="minorEastAsia" w:hint="eastAsia"/>
          <w:szCs w:val="21"/>
        </w:rPr>
        <w:t>思考，并借助</w:t>
      </w:r>
      <w:r w:rsidR="005E1A57">
        <w:rPr>
          <w:rFonts w:asciiTheme="minorEastAsia" w:hAnsiTheme="minorEastAsia" w:hint="eastAsia"/>
          <w:szCs w:val="21"/>
        </w:rPr>
        <w:t>图片、音频</w:t>
      </w:r>
      <w:r w:rsidR="0019375A">
        <w:rPr>
          <w:rFonts w:asciiTheme="minorEastAsia" w:hAnsiTheme="minorEastAsia" w:hint="eastAsia"/>
          <w:szCs w:val="21"/>
        </w:rPr>
        <w:t>、</w:t>
      </w:r>
      <w:r w:rsidR="00FF7535">
        <w:rPr>
          <w:rFonts w:asciiTheme="minorEastAsia" w:hAnsiTheme="minorEastAsia" w:hint="eastAsia"/>
          <w:szCs w:val="21"/>
        </w:rPr>
        <w:t>设置</w:t>
      </w:r>
      <w:r w:rsidR="0019375A">
        <w:rPr>
          <w:rFonts w:asciiTheme="minorEastAsia" w:hAnsiTheme="minorEastAsia" w:hint="eastAsia"/>
          <w:szCs w:val="21"/>
        </w:rPr>
        <w:t>动画等丰富的媒体形式阐述问题。</w:t>
      </w:r>
      <w:r w:rsidR="00957A73">
        <w:rPr>
          <w:rFonts w:asciiTheme="minorEastAsia" w:hAnsiTheme="minorEastAsia" w:hint="eastAsia"/>
          <w:szCs w:val="21"/>
        </w:rPr>
        <w:t>通过</w:t>
      </w:r>
      <w:r w:rsidR="004E21E0">
        <w:rPr>
          <w:rFonts w:asciiTheme="minorEastAsia" w:hAnsiTheme="minorEastAsia" w:hint="eastAsia"/>
          <w:szCs w:val="21"/>
        </w:rPr>
        <w:t>创设</w:t>
      </w:r>
      <w:r w:rsidR="00DB2ADF">
        <w:rPr>
          <w:rFonts w:asciiTheme="minorEastAsia" w:hAnsiTheme="minorEastAsia" w:hint="eastAsia"/>
          <w:szCs w:val="21"/>
        </w:rPr>
        <w:t>合适的教学</w:t>
      </w:r>
      <w:r w:rsidR="004E21E0">
        <w:rPr>
          <w:rFonts w:asciiTheme="minorEastAsia" w:hAnsiTheme="minorEastAsia" w:hint="eastAsia"/>
          <w:szCs w:val="21"/>
        </w:rPr>
        <w:t>情境</w:t>
      </w:r>
      <w:r w:rsidR="00DB2ADF">
        <w:rPr>
          <w:rFonts w:asciiTheme="minorEastAsia" w:hAnsiTheme="minorEastAsia" w:hint="eastAsia"/>
          <w:szCs w:val="21"/>
        </w:rPr>
        <w:t>，探寻</w:t>
      </w:r>
      <w:r w:rsidR="00957A73">
        <w:rPr>
          <w:rFonts w:asciiTheme="minorEastAsia" w:hAnsiTheme="minorEastAsia" w:hint="eastAsia"/>
          <w:szCs w:val="21"/>
        </w:rPr>
        <w:t>恰当</w:t>
      </w:r>
      <w:r w:rsidR="00DB2ADF">
        <w:rPr>
          <w:rFonts w:asciiTheme="minorEastAsia" w:hAnsiTheme="minorEastAsia" w:hint="eastAsia"/>
          <w:szCs w:val="21"/>
        </w:rPr>
        <w:t>的教学案例，贴近实际，贴近学生，贴近生活，深入浅出，有助于</w:t>
      </w:r>
      <w:r w:rsidR="00794467">
        <w:rPr>
          <w:rFonts w:asciiTheme="minorEastAsia" w:hAnsiTheme="minorEastAsia" w:hint="eastAsia"/>
          <w:szCs w:val="21"/>
        </w:rPr>
        <w:t>启发调动学生思维</w:t>
      </w:r>
      <w:r w:rsidR="00D169BC">
        <w:rPr>
          <w:rFonts w:asciiTheme="minorEastAsia" w:hAnsiTheme="minorEastAsia" w:hint="eastAsia"/>
          <w:szCs w:val="21"/>
        </w:rPr>
        <w:t>，</w:t>
      </w:r>
      <w:r w:rsidR="00D169BC" w:rsidRPr="00D169BC">
        <w:rPr>
          <w:rFonts w:asciiTheme="minorEastAsia" w:hAnsiTheme="minorEastAsia" w:hint="eastAsia"/>
          <w:szCs w:val="21"/>
        </w:rPr>
        <w:t>使学生由“厌学”到</w:t>
      </w:r>
      <w:r w:rsidR="0057257B" w:rsidRPr="00D169BC">
        <w:rPr>
          <w:rFonts w:asciiTheme="minorEastAsia" w:hAnsiTheme="minorEastAsia" w:hint="eastAsia"/>
          <w:szCs w:val="21"/>
        </w:rPr>
        <w:t xml:space="preserve"> </w:t>
      </w:r>
      <w:r w:rsidR="00D169BC" w:rsidRPr="00D169BC">
        <w:rPr>
          <w:rFonts w:asciiTheme="minorEastAsia" w:hAnsiTheme="minorEastAsia" w:hint="eastAsia"/>
          <w:szCs w:val="21"/>
        </w:rPr>
        <w:t>“乐学”，从而达到提高教学效果的目的。</w:t>
      </w:r>
    </w:p>
    <w:sectPr w:rsidR="004406DF" w:rsidRPr="007048EA" w:rsidSect="00460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B7B" w:rsidRDefault="006F5B7B" w:rsidP="00AC401E">
      <w:r>
        <w:separator/>
      </w:r>
    </w:p>
  </w:endnote>
  <w:endnote w:type="continuationSeparator" w:id="0">
    <w:p w:rsidR="006F5B7B" w:rsidRDefault="006F5B7B" w:rsidP="00AC4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B7B" w:rsidRDefault="006F5B7B" w:rsidP="00AC401E">
      <w:r>
        <w:separator/>
      </w:r>
    </w:p>
  </w:footnote>
  <w:footnote w:type="continuationSeparator" w:id="0">
    <w:p w:rsidR="006F5B7B" w:rsidRDefault="006F5B7B" w:rsidP="00AC40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029"/>
    <w:rsid w:val="0001104A"/>
    <w:rsid w:val="0002309A"/>
    <w:rsid w:val="00034A8F"/>
    <w:rsid w:val="00035F8A"/>
    <w:rsid w:val="00051BED"/>
    <w:rsid w:val="00052F0B"/>
    <w:rsid w:val="00057F7E"/>
    <w:rsid w:val="00063D7F"/>
    <w:rsid w:val="0007185F"/>
    <w:rsid w:val="00084A0B"/>
    <w:rsid w:val="000912A8"/>
    <w:rsid w:val="000923C1"/>
    <w:rsid w:val="000A3A32"/>
    <w:rsid w:val="000A67DA"/>
    <w:rsid w:val="000D15EE"/>
    <w:rsid w:val="000D2A23"/>
    <w:rsid w:val="000D7797"/>
    <w:rsid w:val="000E44B7"/>
    <w:rsid w:val="0010683E"/>
    <w:rsid w:val="0011348B"/>
    <w:rsid w:val="001141FF"/>
    <w:rsid w:val="00115239"/>
    <w:rsid w:val="001215C3"/>
    <w:rsid w:val="00134FDB"/>
    <w:rsid w:val="0013644F"/>
    <w:rsid w:val="00137971"/>
    <w:rsid w:val="0014077F"/>
    <w:rsid w:val="00140D24"/>
    <w:rsid w:val="0015579F"/>
    <w:rsid w:val="00157B26"/>
    <w:rsid w:val="00173FB9"/>
    <w:rsid w:val="00177B5E"/>
    <w:rsid w:val="00182660"/>
    <w:rsid w:val="001846FD"/>
    <w:rsid w:val="0018799C"/>
    <w:rsid w:val="0019375A"/>
    <w:rsid w:val="0019665D"/>
    <w:rsid w:val="001A136D"/>
    <w:rsid w:val="001A67D7"/>
    <w:rsid w:val="001B382E"/>
    <w:rsid w:val="001D323C"/>
    <w:rsid w:val="001D4923"/>
    <w:rsid w:val="001D5CE3"/>
    <w:rsid w:val="001E0C31"/>
    <w:rsid w:val="001E1EFE"/>
    <w:rsid w:val="001F25B0"/>
    <w:rsid w:val="001F4450"/>
    <w:rsid w:val="001F5163"/>
    <w:rsid w:val="001F6F46"/>
    <w:rsid w:val="001F7889"/>
    <w:rsid w:val="00201AAD"/>
    <w:rsid w:val="00202DB2"/>
    <w:rsid w:val="00203D89"/>
    <w:rsid w:val="00206E7C"/>
    <w:rsid w:val="0021107B"/>
    <w:rsid w:val="0021323D"/>
    <w:rsid w:val="00224884"/>
    <w:rsid w:val="00240470"/>
    <w:rsid w:val="00244EC0"/>
    <w:rsid w:val="00254FC6"/>
    <w:rsid w:val="00255D5F"/>
    <w:rsid w:val="00256B1C"/>
    <w:rsid w:val="00273ADE"/>
    <w:rsid w:val="002766DE"/>
    <w:rsid w:val="00296F96"/>
    <w:rsid w:val="002A10A9"/>
    <w:rsid w:val="002B4A75"/>
    <w:rsid w:val="002B5439"/>
    <w:rsid w:val="002C1839"/>
    <w:rsid w:val="002D09E0"/>
    <w:rsid w:val="002D0C13"/>
    <w:rsid w:val="002D1760"/>
    <w:rsid w:val="00307EA4"/>
    <w:rsid w:val="00313E27"/>
    <w:rsid w:val="003147AC"/>
    <w:rsid w:val="00322484"/>
    <w:rsid w:val="00330683"/>
    <w:rsid w:val="00344BE2"/>
    <w:rsid w:val="00355688"/>
    <w:rsid w:val="00357135"/>
    <w:rsid w:val="00376E96"/>
    <w:rsid w:val="0038208F"/>
    <w:rsid w:val="00383CCE"/>
    <w:rsid w:val="003914DD"/>
    <w:rsid w:val="00393927"/>
    <w:rsid w:val="003A0EB2"/>
    <w:rsid w:val="003B1C0A"/>
    <w:rsid w:val="003D0A74"/>
    <w:rsid w:val="003D6BA0"/>
    <w:rsid w:val="003D6EB8"/>
    <w:rsid w:val="003E33C3"/>
    <w:rsid w:val="003E34F6"/>
    <w:rsid w:val="003F2B0B"/>
    <w:rsid w:val="0043172C"/>
    <w:rsid w:val="00431D20"/>
    <w:rsid w:val="004406DF"/>
    <w:rsid w:val="0044120D"/>
    <w:rsid w:val="00444EF5"/>
    <w:rsid w:val="00452764"/>
    <w:rsid w:val="00460B4D"/>
    <w:rsid w:val="00464A27"/>
    <w:rsid w:val="00470A4D"/>
    <w:rsid w:val="004722ED"/>
    <w:rsid w:val="00474C42"/>
    <w:rsid w:val="00475582"/>
    <w:rsid w:val="0048097D"/>
    <w:rsid w:val="004A2466"/>
    <w:rsid w:val="004A3AF5"/>
    <w:rsid w:val="004B6D09"/>
    <w:rsid w:val="004D3A6C"/>
    <w:rsid w:val="004D4B6C"/>
    <w:rsid w:val="004D4C55"/>
    <w:rsid w:val="004D52F9"/>
    <w:rsid w:val="004E21E0"/>
    <w:rsid w:val="004E43E5"/>
    <w:rsid w:val="004E77A9"/>
    <w:rsid w:val="004F012D"/>
    <w:rsid w:val="004F46F1"/>
    <w:rsid w:val="004F4F04"/>
    <w:rsid w:val="00516A15"/>
    <w:rsid w:val="005252BF"/>
    <w:rsid w:val="00527CC9"/>
    <w:rsid w:val="00536DF6"/>
    <w:rsid w:val="00544BB1"/>
    <w:rsid w:val="00552218"/>
    <w:rsid w:val="00554BC6"/>
    <w:rsid w:val="005638F2"/>
    <w:rsid w:val="0057117B"/>
    <w:rsid w:val="0057257B"/>
    <w:rsid w:val="005745A0"/>
    <w:rsid w:val="00581404"/>
    <w:rsid w:val="00581824"/>
    <w:rsid w:val="0058603E"/>
    <w:rsid w:val="0059211D"/>
    <w:rsid w:val="005B3CE1"/>
    <w:rsid w:val="005D1736"/>
    <w:rsid w:val="005D5488"/>
    <w:rsid w:val="005E0B51"/>
    <w:rsid w:val="005E1A57"/>
    <w:rsid w:val="005E1DF6"/>
    <w:rsid w:val="005E6568"/>
    <w:rsid w:val="005E669A"/>
    <w:rsid w:val="005F74E3"/>
    <w:rsid w:val="00601669"/>
    <w:rsid w:val="006370A8"/>
    <w:rsid w:val="006444A8"/>
    <w:rsid w:val="00654040"/>
    <w:rsid w:val="00667B24"/>
    <w:rsid w:val="0067349B"/>
    <w:rsid w:val="00674816"/>
    <w:rsid w:val="00682CD3"/>
    <w:rsid w:val="006831B1"/>
    <w:rsid w:val="00685928"/>
    <w:rsid w:val="006914C2"/>
    <w:rsid w:val="00691D41"/>
    <w:rsid w:val="00692963"/>
    <w:rsid w:val="00697086"/>
    <w:rsid w:val="006B0DBC"/>
    <w:rsid w:val="006B1F01"/>
    <w:rsid w:val="006B287C"/>
    <w:rsid w:val="006C15D1"/>
    <w:rsid w:val="006D33F5"/>
    <w:rsid w:val="006E1FCE"/>
    <w:rsid w:val="006F5B7B"/>
    <w:rsid w:val="006F7FF0"/>
    <w:rsid w:val="007048EA"/>
    <w:rsid w:val="007054BF"/>
    <w:rsid w:val="007056B8"/>
    <w:rsid w:val="007059D7"/>
    <w:rsid w:val="00706FC7"/>
    <w:rsid w:val="00723DC4"/>
    <w:rsid w:val="0073625A"/>
    <w:rsid w:val="0074062D"/>
    <w:rsid w:val="0074183B"/>
    <w:rsid w:val="00744611"/>
    <w:rsid w:val="00750B7E"/>
    <w:rsid w:val="00765340"/>
    <w:rsid w:val="007661FB"/>
    <w:rsid w:val="00775B5F"/>
    <w:rsid w:val="007769B3"/>
    <w:rsid w:val="00780F70"/>
    <w:rsid w:val="00783959"/>
    <w:rsid w:val="00790615"/>
    <w:rsid w:val="00794467"/>
    <w:rsid w:val="007A2C00"/>
    <w:rsid w:val="007A3759"/>
    <w:rsid w:val="007B5029"/>
    <w:rsid w:val="007B6381"/>
    <w:rsid w:val="007D57F2"/>
    <w:rsid w:val="007D736E"/>
    <w:rsid w:val="008051F9"/>
    <w:rsid w:val="00806698"/>
    <w:rsid w:val="00806B9F"/>
    <w:rsid w:val="00826592"/>
    <w:rsid w:val="00830342"/>
    <w:rsid w:val="0083041A"/>
    <w:rsid w:val="00831D08"/>
    <w:rsid w:val="00833AD7"/>
    <w:rsid w:val="008342DE"/>
    <w:rsid w:val="0084071F"/>
    <w:rsid w:val="00854F2B"/>
    <w:rsid w:val="0086777F"/>
    <w:rsid w:val="00872B68"/>
    <w:rsid w:val="00891EE8"/>
    <w:rsid w:val="0089714C"/>
    <w:rsid w:val="008B3256"/>
    <w:rsid w:val="008B41E4"/>
    <w:rsid w:val="008C5D08"/>
    <w:rsid w:val="008C672D"/>
    <w:rsid w:val="008D6A6B"/>
    <w:rsid w:val="008E0511"/>
    <w:rsid w:val="008E3B07"/>
    <w:rsid w:val="008F32FC"/>
    <w:rsid w:val="008F6B45"/>
    <w:rsid w:val="00907D89"/>
    <w:rsid w:val="00915A4E"/>
    <w:rsid w:val="00915ABF"/>
    <w:rsid w:val="00915CCB"/>
    <w:rsid w:val="00941081"/>
    <w:rsid w:val="00941169"/>
    <w:rsid w:val="009545C5"/>
    <w:rsid w:val="00957A73"/>
    <w:rsid w:val="009617FB"/>
    <w:rsid w:val="00964333"/>
    <w:rsid w:val="00970BF9"/>
    <w:rsid w:val="0098746E"/>
    <w:rsid w:val="009A463B"/>
    <w:rsid w:val="009A7813"/>
    <w:rsid w:val="009B03E4"/>
    <w:rsid w:val="009D0C70"/>
    <w:rsid w:val="009D5E4C"/>
    <w:rsid w:val="009E2883"/>
    <w:rsid w:val="009F11F4"/>
    <w:rsid w:val="009F48EB"/>
    <w:rsid w:val="009F6C65"/>
    <w:rsid w:val="00A0481D"/>
    <w:rsid w:val="00A13416"/>
    <w:rsid w:val="00A17729"/>
    <w:rsid w:val="00A43044"/>
    <w:rsid w:val="00A43D46"/>
    <w:rsid w:val="00A661B0"/>
    <w:rsid w:val="00A679D2"/>
    <w:rsid w:val="00A71186"/>
    <w:rsid w:val="00A878B5"/>
    <w:rsid w:val="00A90258"/>
    <w:rsid w:val="00A965BC"/>
    <w:rsid w:val="00AA6228"/>
    <w:rsid w:val="00AB2844"/>
    <w:rsid w:val="00AC0783"/>
    <w:rsid w:val="00AC1A00"/>
    <w:rsid w:val="00AC401E"/>
    <w:rsid w:val="00AC4384"/>
    <w:rsid w:val="00AC47A6"/>
    <w:rsid w:val="00AC5E82"/>
    <w:rsid w:val="00AE1428"/>
    <w:rsid w:val="00B132AC"/>
    <w:rsid w:val="00B16B03"/>
    <w:rsid w:val="00B26630"/>
    <w:rsid w:val="00B3497F"/>
    <w:rsid w:val="00B362E2"/>
    <w:rsid w:val="00B57CEF"/>
    <w:rsid w:val="00B73F8E"/>
    <w:rsid w:val="00B80312"/>
    <w:rsid w:val="00B80958"/>
    <w:rsid w:val="00B81D54"/>
    <w:rsid w:val="00B87576"/>
    <w:rsid w:val="00B93012"/>
    <w:rsid w:val="00BA1FF0"/>
    <w:rsid w:val="00BA2688"/>
    <w:rsid w:val="00BA4511"/>
    <w:rsid w:val="00BB03DA"/>
    <w:rsid w:val="00BC2027"/>
    <w:rsid w:val="00BD4EA8"/>
    <w:rsid w:val="00BE3ACB"/>
    <w:rsid w:val="00BE430B"/>
    <w:rsid w:val="00BF0D55"/>
    <w:rsid w:val="00BF5304"/>
    <w:rsid w:val="00C14F42"/>
    <w:rsid w:val="00C15796"/>
    <w:rsid w:val="00C21812"/>
    <w:rsid w:val="00C23ADD"/>
    <w:rsid w:val="00C345DB"/>
    <w:rsid w:val="00C5056C"/>
    <w:rsid w:val="00C510F7"/>
    <w:rsid w:val="00C542D1"/>
    <w:rsid w:val="00C55B1B"/>
    <w:rsid w:val="00C62652"/>
    <w:rsid w:val="00C77F3F"/>
    <w:rsid w:val="00C95CE4"/>
    <w:rsid w:val="00CA237A"/>
    <w:rsid w:val="00CA465D"/>
    <w:rsid w:val="00CA640E"/>
    <w:rsid w:val="00CB2BDD"/>
    <w:rsid w:val="00CB55DD"/>
    <w:rsid w:val="00CB7400"/>
    <w:rsid w:val="00CD5FA2"/>
    <w:rsid w:val="00CE5C87"/>
    <w:rsid w:val="00D16409"/>
    <w:rsid w:val="00D169BC"/>
    <w:rsid w:val="00D17364"/>
    <w:rsid w:val="00D21389"/>
    <w:rsid w:val="00D23C44"/>
    <w:rsid w:val="00D36F2A"/>
    <w:rsid w:val="00D46852"/>
    <w:rsid w:val="00D5481F"/>
    <w:rsid w:val="00D60873"/>
    <w:rsid w:val="00D76ADD"/>
    <w:rsid w:val="00D76FAD"/>
    <w:rsid w:val="00D83AD7"/>
    <w:rsid w:val="00D90663"/>
    <w:rsid w:val="00D97AA0"/>
    <w:rsid w:val="00DA6415"/>
    <w:rsid w:val="00DB2ADF"/>
    <w:rsid w:val="00DC49A3"/>
    <w:rsid w:val="00DC5E53"/>
    <w:rsid w:val="00DD63A2"/>
    <w:rsid w:val="00DE4549"/>
    <w:rsid w:val="00DE5BFB"/>
    <w:rsid w:val="00DF231C"/>
    <w:rsid w:val="00E025A0"/>
    <w:rsid w:val="00E04086"/>
    <w:rsid w:val="00E10386"/>
    <w:rsid w:val="00E208DF"/>
    <w:rsid w:val="00E2766E"/>
    <w:rsid w:val="00E37A11"/>
    <w:rsid w:val="00E42410"/>
    <w:rsid w:val="00E642EE"/>
    <w:rsid w:val="00E65CFC"/>
    <w:rsid w:val="00E77E34"/>
    <w:rsid w:val="00E80475"/>
    <w:rsid w:val="00E85393"/>
    <w:rsid w:val="00E9546E"/>
    <w:rsid w:val="00EA0CC8"/>
    <w:rsid w:val="00EB2F81"/>
    <w:rsid w:val="00EC0768"/>
    <w:rsid w:val="00EC49EB"/>
    <w:rsid w:val="00ED500D"/>
    <w:rsid w:val="00EE382D"/>
    <w:rsid w:val="00EE61A6"/>
    <w:rsid w:val="00EF6D97"/>
    <w:rsid w:val="00EF71CA"/>
    <w:rsid w:val="00EF7B2B"/>
    <w:rsid w:val="00F005FC"/>
    <w:rsid w:val="00F115BA"/>
    <w:rsid w:val="00F17103"/>
    <w:rsid w:val="00F25336"/>
    <w:rsid w:val="00F35C9B"/>
    <w:rsid w:val="00F37454"/>
    <w:rsid w:val="00F5578E"/>
    <w:rsid w:val="00F6187A"/>
    <w:rsid w:val="00F64653"/>
    <w:rsid w:val="00F65367"/>
    <w:rsid w:val="00F75981"/>
    <w:rsid w:val="00F862CC"/>
    <w:rsid w:val="00F90EFD"/>
    <w:rsid w:val="00FA7B11"/>
    <w:rsid w:val="00FB51B9"/>
    <w:rsid w:val="00FC023D"/>
    <w:rsid w:val="00FC2228"/>
    <w:rsid w:val="00FD2C7D"/>
    <w:rsid w:val="00FE1EBA"/>
    <w:rsid w:val="00FF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4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40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4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40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6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6F1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0A67DA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0A67DA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0003F-34DB-47CB-B5F7-EF3201EC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251</Words>
  <Characters>1436</Characters>
  <Application>Microsoft Office Word</Application>
  <DocSecurity>0</DocSecurity>
  <Lines>11</Lines>
  <Paragraphs>3</Paragraphs>
  <ScaleCrop>false</ScaleCrop>
  <Company>Microsoft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yyr</dc:creator>
  <cp:lastModifiedBy>Administrator</cp:lastModifiedBy>
  <cp:revision>46</cp:revision>
  <dcterms:created xsi:type="dcterms:W3CDTF">2015-02-27T14:50:00Z</dcterms:created>
  <dcterms:modified xsi:type="dcterms:W3CDTF">2015-03-02T06:15:00Z</dcterms:modified>
</cp:coreProperties>
</file>